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51EB" w14:textId="77777777" w:rsidR="00B669CE" w:rsidRPr="00B669CE" w:rsidRDefault="00B669CE" w:rsidP="00B669CE">
      <w:pPr>
        <w:spacing w:after="0" w:line="240" w:lineRule="auto"/>
        <w:ind w:left="108"/>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DOST-GIA Form 4.A.</w:t>
      </w:r>
    </w:p>
    <w:p w14:paraId="604366D5" w14:textId="77777777" w:rsidR="00B669CE" w:rsidRPr="00B669CE" w:rsidRDefault="00B669CE" w:rsidP="00B669CE">
      <w:pPr>
        <w:spacing w:after="0" w:line="240" w:lineRule="auto"/>
        <w:ind w:left="108"/>
        <w:jc w:val="center"/>
        <w:rPr>
          <w:rFonts w:eastAsia="Times New Roman"/>
          <w:sz w:val="24"/>
          <w:szCs w:val="24"/>
          <w:lang w:val="en-PH" w:eastAsia="en-PH"/>
        </w:rPr>
      </w:pPr>
      <w:r w:rsidRPr="00B669CE">
        <w:rPr>
          <w:rFonts w:ascii="Arial" w:eastAsia="Times New Roman" w:hAnsi="Arial" w:cs="Arial"/>
          <w:b/>
          <w:bCs/>
          <w:color w:val="000000"/>
          <w:sz w:val="24"/>
          <w:szCs w:val="24"/>
          <w:lang w:val="en-PH" w:eastAsia="en-PH"/>
        </w:rPr>
        <w:t>DETAILED RESEARCH &amp; DEVELOPMENT PROJECT PROPOSAL</w:t>
      </w:r>
    </w:p>
    <w:p w14:paraId="14CCD7A4" w14:textId="77777777" w:rsidR="00B669CE" w:rsidRPr="00B669CE" w:rsidRDefault="00B669CE" w:rsidP="00B669CE">
      <w:pPr>
        <w:spacing w:after="0" w:line="240" w:lineRule="auto"/>
        <w:rPr>
          <w:rFonts w:eastAsia="Times New Roman"/>
          <w:sz w:val="24"/>
          <w:szCs w:val="24"/>
          <w:lang w:val="en-PH" w:eastAsia="en-PH"/>
        </w:rPr>
      </w:pP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5"/>
        <w:gridCol w:w="817"/>
        <w:gridCol w:w="359"/>
        <w:gridCol w:w="354"/>
        <w:gridCol w:w="668"/>
        <w:gridCol w:w="602"/>
        <w:gridCol w:w="668"/>
        <w:gridCol w:w="160"/>
        <w:gridCol w:w="554"/>
        <w:gridCol w:w="1705"/>
      </w:tblGrid>
      <w:tr w:rsidR="00B669CE" w:rsidRPr="00B669CE" w14:paraId="1A22AA7A" w14:textId="77777777" w:rsidTr="006E5E21">
        <w:trPr>
          <w:trHeight w:val="3644"/>
        </w:trPr>
        <w:tc>
          <w:tcPr>
            <w:tcW w:w="9452" w:type="dxa"/>
            <w:gridSpan w:val="10"/>
            <w:tcMar>
              <w:top w:w="0" w:type="dxa"/>
              <w:left w:w="108" w:type="dxa"/>
              <w:bottom w:w="0" w:type="dxa"/>
              <w:right w:w="108" w:type="dxa"/>
            </w:tcMar>
            <w:hideMark/>
          </w:tcPr>
          <w:p w14:paraId="1179756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(1) PROJECT PROFILE</w:t>
            </w:r>
          </w:p>
          <w:p w14:paraId="7B99236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Program Title:</w:t>
            </w:r>
          </w:p>
          <w:p w14:paraId="3CEF97A8"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Project Title:</w:t>
            </w:r>
          </w:p>
          <w:p w14:paraId="4E99EA4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Project Leader/Sex:</w:t>
            </w:r>
          </w:p>
          <w:p w14:paraId="01BCEB34"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Project Duration (number of months):      </w:t>
            </w:r>
          </w:p>
          <w:p w14:paraId="4797DBB8"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Project Start Date:</w:t>
            </w:r>
          </w:p>
          <w:p w14:paraId="27D4F3AB"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Project End Date:</w:t>
            </w:r>
          </w:p>
          <w:p w14:paraId="2F94BF17"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xml:space="preserve">Implementing Agency </w:t>
            </w:r>
            <w:r w:rsidRPr="00B669CE">
              <w:rPr>
                <w:rFonts w:ascii="Arial" w:eastAsia="Times New Roman" w:hAnsi="Arial" w:cs="Arial"/>
                <w:color w:val="000000"/>
                <w:sz w:val="16"/>
                <w:szCs w:val="16"/>
                <w:lang w:val="en-PH" w:eastAsia="en-PH"/>
              </w:rPr>
              <w:t>(Name of University-College-Institute, Department/Organization or Company)</w:t>
            </w:r>
            <w:r w:rsidRPr="00B669CE">
              <w:rPr>
                <w:rFonts w:ascii="Arial" w:eastAsia="Times New Roman" w:hAnsi="Arial" w:cs="Arial"/>
                <w:color w:val="000000"/>
                <w:sz w:val="20"/>
                <w:szCs w:val="20"/>
                <w:lang w:val="en-PH" w:eastAsia="en-PH"/>
              </w:rPr>
              <w:t>:</w:t>
            </w:r>
          </w:p>
          <w:p w14:paraId="7873924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xml:space="preserve">Address/Telephone/Fax/Email </w:t>
            </w:r>
            <w:r w:rsidRPr="00B669CE">
              <w:rPr>
                <w:rFonts w:ascii="Arial" w:eastAsia="Times New Roman" w:hAnsi="Arial" w:cs="Arial"/>
                <w:color w:val="000000"/>
                <w:sz w:val="16"/>
                <w:szCs w:val="16"/>
                <w:lang w:val="en-PH" w:eastAsia="en-PH"/>
              </w:rPr>
              <w:t>(Barangay, Municipality, District, Province, Region)</w:t>
            </w:r>
            <w:r w:rsidRPr="00B669CE">
              <w:rPr>
                <w:rFonts w:ascii="Arial" w:eastAsia="Times New Roman" w:hAnsi="Arial" w:cs="Arial"/>
                <w:color w:val="000000"/>
                <w:sz w:val="20"/>
                <w:szCs w:val="20"/>
                <w:lang w:val="en-PH" w:eastAsia="en-PH"/>
              </w:rPr>
              <w:t>: </w:t>
            </w:r>
          </w:p>
          <w:p w14:paraId="04BF54C2" w14:textId="77777777" w:rsidR="00B669CE" w:rsidRPr="00B669CE" w:rsidRDefault="00B669CE" w:rsidP="00B669CE">
            <w:pPr>
              <w:spacing w:after="0" w:line="240" w:lineRule="auto"/>
              <w:rPr>
                <w:rFonts w:eastAsia="Times New Roman"/>
                <w:sz w:val="24"/>
                <w:szCs w:val="24"/>
                <w:lang w:val="en-PH" w:eastAsia="en-PH"/>
              </w:rPr>
            </w:pPr>
          </w:p>
          <w:p w14:paraId="3B235B5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How would you categorize yourself as a researcher?</w:t>
            </w:r>
          </w:p>
          <w:p w14:paraId="3D0942EA" w14:textId="77777777" w:rsidR="00C02861" w:rsidRDefault="00B669CE" w:rsidP="00C02861">
            <w:pPr>
              <w:pStyle w:val="ListParagraph"/>
              <w:numPr>
                <w:ilvl w:val="0"/>
                <w:numId w:val="46"/>
              </w:numPr>
              <w:spacing w:after="0" w:line="240" w:lineRule="auto"/>
              <w:textAlignment w:val="baseline"/>
              <w:rPr>
                <w:rFonts w:ascii="Arial" w:eastAsia="Times New Roman" w:hAnsi="Arial" w:cs="Arial"/>
                <w:color w:val="000000"/>
                <w:sz w:val="20"/>
                <w:szCs w:val="20"/>
                <w:lang w:eastAsia="en-PH"/>
              </w:rPr>
            </w:pPr>
            <w:r w:rsidRPr="00C02861">
              <w:rPr>
                <w:rFonts w:ascii="Arial" w:eastAsia="Times New Roman" w:hAnsi="Arial" w:cs="Arial"/>
                <w:color w:val="000000"/>
                <w:sz w:val="20"/>
                <w:szCs w:val="20"/>
                <w:lang w:eastAsia="en-PH"/>
              </w:rPr>
              <w:t>First Stage Researcher</w:t>
            </w:r>
          </w:p>
          <w:p w14:paraId="56CA2F44" w14:textId="77777777" w:rsidR="00C02861" w:rsidRDefault="00B669CE" w:rsidP="00C02861">
            <w:pPr>
              <w:pStyle w:val="ListParagraph"/>
              <w:numPr>
                <w:ilvl w:val="0"/>
                <w:numId w:val="46"/>
              </w:numPr>
              <w:spacing w:after="0" w:line="240" w:lineRule="auto"/>
              <w:textAlignment w:val="baseline"/>
              <w:rPr>
                <w:rFonts w:ascii="Arial" w:eastAsia="Times New Roman" w:hAnsi="Arial" w:cs="Arial"/>
                <w:color w:val="000000"/>
                <w:sz w:val="20"/>
                <w:szCs w:val="20"/>
                <w:lang w:eastAsia="en-PH"/>
              </w:rPr>
            </w:pPr>
            <w:r w:rsidRPr="00C02861">
              <w:rPr>
                <w:rFonts w:ascii="Arial" w:eastAsia="Times New Roman" w:hAnsi="Arial" w:cs="Arial"/>
                <w:color w:val="000000"/>
                <w:sz w:val="20"/>
                <w:szCs w:val="20"/>
                <w:lang w:eastAsia="en-PH"/>
              </w:rPr>
              <w:t>Early Career Researcher</w:t>
            </w:r>
          </w:p>
          <w:p w14:paraId="43B727E7" w14:textId="77777777" w:rsidR="00C02861" w:rsidRDefault="00B669CE" w:rsidP="00C02861">
            <w:pPr>
              <w:pStyle w:val="ListParagraph"/>
              <w:numPr>
                <w:ilvl w:val="0"/>
                <w:numId w:val="46"/>
              </w:numPr>
              <w:spacing w:after="0" w:line="240" w:lineRule="auto"/>
              <w:textAlignment w:val="baseline"/>
              <w:rPr>
                <w:rFonts w:ascii="Arial" w:eastAsia="Times New Roman" w:hAnsi="Arial" w:cs="Arial"/>
                <w:color w:val="000000"/>
                <w:sz w:val="20"/>
                <w:szCs w:val="20"/>
                <w:lang w:eastAsia="en-PH"/>
              </w:rPr>
            </w:pPr>
            <w:r w:rsidRPr="00C02861">
              <w:rPr>
                <w:rFonts w:ascii="Arial" w:eastAsia="Times New Roman" w:hAnsi="Arial" w:cs="Arial"/>
                <w:color w:val="000000"/>
                <w:sz w:val="20"/>
                <w:szCs w:val="20"/>
                <w:lang w:eastAsia="en-PH"/>
              </w:rPr>
              <w:t>Established Researcher</w:t>
            </w:r>
          </w:p>
          <w:p w14:paraId="5BDB3E43" w14:textId="1D7786C3" w:rsidR="00B669CE" w:rsidRPr="0005633D" w:rsidRDefault="00B669CE" w:rsidP="0005633D">
            <w:pPr>
              <w:pStyle w:val="ListParagraph"/>
              <w:numPr>
                <w:ilvl w:val="0"/>
                <w:numId w:val="46"/>
              </w:numPr>
              <w:spacing w:after="0" w:line="240" w:lineRule="auto"/>
              <w:textAlignment w:val="baseline"/>
              <w:rPr>
                <w:rFonts w:ascii="Arial" w:eastAsia="Times New Roman" w:hAnsi="Arial" w:cs="Arial"/>
                <w:color w:val="000000"/>
                <w:sz w:val="20"/>
                <w:szCs w:val="20"/>
                <w:lang w:eastAsia="en-PH"/>
              </w:rPr>
            </w:pPr>
            <w:r w:rsidRPr="00C02861">
              <w:rPr>
                <w:rFonts w:ascii="Arial" w:eastAsia="Times New Roman" w:hAnsi="Arial" w:cs="Arial"/>
                <w:color w:val="000000"/>
                <w:sz w:val="20"/>
                <w:szCs w:val="20"/>
                <w:lang w:eastAsia="en-PH"/>
              </w:rPr>
              <w:t>Leading Researcher</w:t>
            </w:r>
            <w:r w:rsidRPr="00C02861">
              <w:rPr>
                <w:rFonts w:ascii="Arial" w:eastAsia="Times New Roman" w:hAnsi="Arial" w:cs="Arial"/>
                <w:color w:val="000000"/>
                <w:sz w:val="16"/>
                <w:szCs w:val="16"/>
                <w:lang w:eastAsia="en-PH"/>
              </w:rPr>
              <w:t>                       </w:t>
            </w:r>
          </w:p>
          <w:p w14:paraId="04F084C8"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411E283F" w14:textId="77777777" w:rsidTr="006E5E21">
        <w:trPr>
          <w:trHeight w:val="475"/>
        </w:trPr>
        <w:tc>
          <w:tcPr>
            <w:tcW w:w="9452" w:type="dxa"/>
            <w:gridSpan w:val="10"/>
            <w:tcMar>
              <w:top w:w="0" w:type="dxa"/>
              <w:left w:w="108" w:type="dxa"/>
              <w:bottom w:w="0" w:type="dxa"/>
              <w:right w:w="108" w:type="dxa"/>
            </w:tcMar>
            <w:hideMark/>
          </w:tcPr>
          <w:p w14:paraId="3EF2B82D"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xml:space="preserve">(2) COOPERATING AGENCY/IES </w:t>
            </w:r>
            <w:r w:rsidRPr="00B669CE">
              <w:rPr>
                <w:rFonts w:ascii="Arial" w:eastAsia="Times New Roman" w:hAnsi="Arial" w:cs="Arial"/>
                <w:color w:val="000000"/>
                <w:sz w:val="16"/>
                <w:szCs w:val="16"/>
                <w:lang w:val="en-PH" w:eastAsia="en-PH"/>
              </w:rPr>
              <w:t>(Name/s and Address/es)</w:t>
            </w:r>
            <w:r w:rsidRPr="00B669CE">
              <w:rPr>
                <w:rFonts w:ascii="Arial" w:eastAsia="Times New Roman" w:hAnsi="Arial" w:cs="Arial"/>
                <w:b/>
                <w:bCs/>
                <w:color w:val="000000"/>
                <w:sz w:val="20"/>
                <w:szCs w:val="20"/>
                <w:lang w:val="en-PH" w:eastAsia="en-PH"/>
              </w:rPr>
              <w:tab/>
            </w:r>
          </w:p>
          <w:p w14:paraId="0090767C"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046544F2" w14:textId="77777777" w:rsidTr="006E5E21">
        <w:trPr>
          <w:trHeight w:val="764"/>
        </w:trPr>
        <w:tc>
          <w:tcPr>
            <w:tcW w:w="9452" w:type="dxa"/>
            <w:gridSpan w:val="10"/>
            <w:tcMar>
              <w:top w:w="0" w:type="dxa"/>
              <w:left w:w="108" w:type="dxa"/>
              <w:bottom w:w="0" w:type="dxa"/>
              <w:right w:w="108" w:type="dxa"/>
            </w:tcMar>
            <w:hideMark/>
          </w:tcPr>
          <w:p w14:paraId="3CFAD16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(3) SITE(S) OF IMPLEMENTATION</w:t>
            </w:r>
          </w:p>
          <w:tbl>
            <w:tblPr>
              <w:tblW w:w="0" w:type="auto"/>
              <w:tblCellMar>
                <w:top w:w="15" w:type="dxa"/>
                <w:left w:w="15" w:type="dxa"/>
                <w:bottom w:w="15" w:type="dxa"/>
                <w:right w:w="15" w:type="dxa"/>
              </w:tblCellMar>
              <w:tblLook w:val="04A0" w:firstRow="1" w:lastRow="0" w:firstColumn="1" w:lastColumn="0" w:noHBand="0" w:noVBand="1"/>
            </w:tblPr>
            <w:tblGrid>
              <w:gridCol w:w="1860"/>
              <w:gridCol w:w="1276"/>
              <w:gridCol w:w="1134"/>
              <w:gridCol w:w="1134"/>
              <w:gridCol w:w="1142"/>
              <w:gridCol w:w="1275"/>
              <w:gridCol w:w="1276"/>
            </w:tblGrid>
            <w:tr w:rsidR="0005633D" w:rsidRPr="00B669CE" w14:paraId="3B44176D" w14:textId="77777777" w:rsidTr="00E06A3E">
              <w:tc>
                <w:tcPr>
                  <w:tcW w:w="1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3F4908" w14:textId="7777777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IMPLEMENTATION SITES 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1AD17" w14:textId="7777777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COUNTRY</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A4EDC" w14:textId="6C364E8B"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REGION</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FF901" w14:textId="7777777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PROVINCE</w:t>
                  </w:r>
                </w:p>
              </w:tc>
              <w:tc>
                <w:tcPr>
                  <w:tcW w:w="1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08636" w14:textId="7A70179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DISTRICT</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9A05B" w14:textId="7777777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MUNICIPALITY</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99BA0" w14:textId="77777777" w:rsidR="00B669CE" w:rsidRPr="00B669CE" w:rsidRDefault="00B669CE" w:rsidP="0005633D">
                  <w:pPr>
                    <w:spacing w:after="0" w:line="240" w:lineRule="auto"/>
                    <w:jc w:val="center"/>
                    <w:rPr>
                      <w:rFonts w:eastAsia="Times New Roman"/>
                      <w:sz w:val="24"/>
                      <w:szCs w:val="24"/>
                      <w:lang w:val="en-PH" w:eastAsia="en-PH"/>
                    </w:rPr>
                  </w:pPr>
                  <w:r w:rsidRPr="00B669CE">
                    <w:rPr>
                      <w:rFonts w:ascii="Arial" w:eastAsia="Times New Roman" w:hAnsi="Arial" w:cs="Arial"/>
                      <w:color w:val="000000"/>
                      <w:sz w:val="15"/>
                      <w:szCs w:val="15"/>
                      <w:lang w:val="en-PH" w:eastAsia="en-PH"/>
                    </w:rPr>
                    <w:t>BARANGAY</w:t>
                  </w:r>
                </w:p>
              </w:tc>
            </w:tr>
            <w:tr w:rsidR="0005633D" w:rsidRPr="00B669CE" w14:paraId="1A61ECE7" w14:textId="77777777" w:rsidTr="00E06A3E">
              <w:trPr>
                <w:trHeight w:val="254"/>
              </w:trPr>
              <w:tc>
                <w:tcPr>
                  <w:tcW w:w="1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38352" w14:textId="77777777" w:rsidR="00B669CE" w:rsidRPr="00B669CE" w:rsidRDefault="00B669CE" w:rsidP="00E17404">
                  <w:pPr>
                    <w:numPr>
                      <w:ilvl w:val="0"/>
                      <w:numId w:val="2"/>
                    </w:numPr>
                    <w:spacing w:before="100" w:beforeAutospacing="1" w:after="0" w:line="240" w:lineRule="auto"/>
                    <w:textAlignment w:val="baseline"/>
                    <w:rPr>
                      <w:rFonts w:ascii="Arial" w:eastAsia="Times New Roman" w:hAnsi="Arial" w:cs="Arial"/>
                      <w:color w:val="000000"/>
                      <w:sz w:val="20"/>
                      <w:szCs w:val="20"/>
                      <w:lang w:val="en-PH"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1A8A5"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FA333"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4AC86" w14:textId="77777777" w:rsidR="00B669CE" w:rsidRPr="00B669CE" w:rsidRDefault="00B669CE" w:rsidP="00E17404">
                  <w:pPr>
                    <w:spacing w:after="0" w:line="240" w:lineRule="auto"/>
                    <w:rPr>
                      <w:rFonts w:eastAsia="Times New Roman"/>
                      <w:sz w:val="24"/>
                      <w:szCs w:val="24"/>
                      <w:lang w:val="en-PH" w:eastAsia="en-PH"/>
                    </w:rPr>
                  </w:pPr>
                </w:p>
              </w:tc>
              <w:tc>
                <w:tcPr>
                  <w:tcW w:w="1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B7815" w14:textId="77777777" w:rsidR="00B669CE" w:rsidRPr="00B669CE" w:rsidRDefault="00B669CE" w:rsidP="00E17404">
                  <w:pPr>
                    <w:spacing w:after="0" w:line="240" w:lineRule="auto"/>
                    <w:rPr>
                      <w:rFonts w:eastAsia="Times New Roman"/>
                      <w:sz w:val="24"/>
                      <w:szCs w:val="24"/>
                      <w:lang w:val="en-PH" w:eastAsia="en-PH"/>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A8A95" w14:textId="77777777" w:rsidR="00B669CE" w:rsidRPr="00B669CE" w:rsidRDefault="00B669CE" w:rsidP="00E17404">
                  <w:pPr>
                    <w:spacing w:after="0" w:line="240" w:lineRule="auto"/>
                    <w:rPr>
                      <w:rFonts w:eastAsia="Times New Roman"/>
                      <w:sz w:val="24"/>
                      <w:szCs w:val="24"/>
                      <w:lang w:val="en-PH"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33E83" w14:textId="77777777" w:rsidR="00B669CE" w:rsidRPr="00B669CE" w:rsidRDefault="00B669CE" w:rsidP="00E17404">
                  <w:pPr>
                    <w:spacing w:after="0" w:line="240" w:lineRule="auto"/>
                    <w:rPr>
                      <w:rFonts w:eastAsia="Times New Roman"/>
                      <w:sz w:val="24"/>
                      <w:szCs w:val="24"/>
                      <w:lang w:val="en-PH" w:eastAsia="en-PH"/>
                    </w:rPr>
                  </w:pPr>
                </w:p>
              </w:tc>
            </w:tr>
            <w:tr w:rsidR="0005633D" w:rsidRPr="00B669CE" w14:paraId="74B285FF" w14:textId="77777777" w:rsidTr="00E06A3E">
              <w:tc>
                <w:tcPr>
                  <w:tcW w:w="1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A0E12" w14:textId="25222239" w:rsidR="00B669CE" w:rsidRPr="00E17404" w:rsidRDefault="00B669CE" w:rsidP="00E17404">
                  <w:pPr>
                    <w:pStyle w:val="ListParagraph"/>
                    <w:numPr>
                      <w:ilvl w:val="0"/>
                      <w:numId w:val="2"/>
                    </w:numPr>
                    <w:spacing w:before="100" w:beforeAutospacing="1" w:after="0" w:line="240" w:lineRule="auto"/>
                    <w:textAlignment w:val="baseline"/>
                    <w:rPr>
                      <w:rFonts w:ascii="Arial" w:eastAsia="Times New Roman" w:hAnsi="Arial" w:cs="Arial"/>
                      <w:color w:val="000000"/>
                      <w:sz w:val="20"/>
                      <w:szCs w:val="20"/>
                      <w:lang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A8C34"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15B31"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43866" w14:textId="77777777" w:rsidR="00B669CE" w:rsidRPr="00B669CE" w:rsidRDefault="00B669CE" w:rsidP="00E17404">
                  <w:pPr>
                    <w:spacing w:after="0" w:line="240" w:lineRule="auto"/>
                    <w:rPr>
                      <w:rFonts w:eastAsia="Times New Roman"/>
                      <w:sz w:val="24"/>
                      <w:szCs w:val="24"/>
                      <w:lang w:val="en-PH" w:eastAsia="en-PH"/>
                    </w:rPr>
                  </w:pPr>
                </w:p>
              </w:tc>
              <w:tc>
                <w:tcPr>
                  <w:tcW w:w="1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4737A" w14:textId="77777777" w:rsidR="00B669CE" w:rsidRPr="00B669CE" w:rsidRDefault="00B669CE" w:rsidP="00E17404">
                  <w:pPr>
                    <w:spacing w:after="0" w:line="240" w:lineRule="auto"/>
                    <w:rPr>
                      <w:rFonts w:eastAsia="Times New Roman"/>
                      <w:sz w:val="24"/>
                      <w:szCs w:val="24"/>
                      <w:lang w:val="en-PH" w:eastAsia="en-PH"/>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EE1AC" w14:textId="77777777" w:rsidR="00B669CE" w:rsidRPr="00B669CE" w:rsidRDefault="00B669CE" w:rsidP="00E17404">
                  <w:pPr>
                    <w:spacing w:after="0" w:line="240" w:lineRule="auto"/>
                    <w:rPr>
                      <w:rFonts w:eastAsia="Times New Roman"/>
                      <w:sz w:val="24"/>
                      <w:szCs w:val="24"/>
                      <w:lang w:val="en-PH"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42880" w14:textId="77777777" w:rsidR="00B669CE" w:rsidRPr="00B669CE" w:rsidRDefault="00B669CE" w:rsidP="00E17404">
                  <w:pPr>
                    <w:spacing w:after="0" w:line="240" w:lineRule="auto"/>
                    <w:rPr>
                      <w:rFonts w:eastAsia="Times New Roman"/>
                      <w:sz w:val="24"/>
                      <w:szCs w:val="24"/>
                      <w:lang w:val="en-PH" w:eastAsia="en-PH"/>
                    </w:rPr>
                  </w:pPr>
                </w:p>
              </w:tc>
            </w:tr>
            <w:tr w:rsidR="0005633D" w:rsidRPr="00B669CE" w14:paraId="59B255F2" w14:textId="77777777" w:rsidTr="00E06A3E">
              <w:tc>
                <w:tcPr>
                  <w:tcW w:w="1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B7D1F" w14:textId="3D47E4CB" w:rsidR="00B669CE" w:rsidRPr="00E17404" w:rsidRDefault="00B669CE" w:rsidP="00E17404">
                  <w:pPr>
                    <w:pStyle w:val="ListParagraph"/>
                    <w:numPr>
                      <w:ilvl w:val="0"/>
                      <w:numId w:val="2"/>
                    </w:numPr>
                    <w:spacing w:before="100" w:beforeAutospacing="1" w:after="0" w:line="240" w:lineRule="auto"/>
                    <w:textAlignment w:val="baseline"/>
                    <w:rPr>
                      <w:rFonts w:ascii="Arial" w:eastAsia="Times New Roman" w:hAnsi="Arial" w:cs="Arial"/>
                      <w:color w:val="000000"/>
                      <w:sz w:val="20"/>
                      <w:szCs w:val="20"/>
                      <w:lang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C0745"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FC964" w14:textId="77777777" w:rsidR="00B669CE" w:rsidRPr="00B669CE" w:rsidRDefault="00B669CE" w:rsidP="00E17404">
                  <w:pPr>
                    <w:spacing w:after="0" w:line="240" w:lineRule="auto"/>
                    <w:rPr>
                      <w:rFonts w:eastAsia="Times New Roman"/>
                      <w:sz w:val="24"/>
                      <w:szCs w:val="24"/>
                      <w:lang w:val="en-PH" w:eastAsia="en-PH"/>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DEDAE" w14:textId="77777777" w:rsidR="00B669CE" w:rsidRPr="00B669CE" w:rsidRDefault="00B669CE" w:rsidP="00E17404">
                  <w:pPr>
                    <w:spacing w:after="0" w:line="240" w:lineRule="auto"/>
                    <w:rPr>
                      <w:rFonts w:eastAsia="Times New Roman"/>
                      <w:sz w:val="24"/>
                      <w:szCs w:val="24"/>
                      <w:lang w:val="en-PH" w:eastAsia="en-PH"/>
                    </w:rPr>
                  </w:pPr>
                </w:p>
              </w:tc>
              <w:tc>
                <w:tcPr>
                  <w:tcW w:w="11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3D25A" w14:textId="77777777" w:rsidR="00B669CE" w:rsidRPr="00B669CE" w:rsidRDefault="00B669CE" w:rsidP="00E17404">
                  <w:pPr>
                    <w:spacing w:after="0" w:line="240" w:lineRule="auto"/>
                    <w:rPr>
                      <w:rFonts w:eastAsia="Times New Roman"/>
                      <w:sz w:val="24"/>
                      <w:szCs w:val="24"/>
                      <w:lang w:val="en-PH" w:eastAsia="en-PH"/>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98BA2" w14:textId="77777777" w:rsidR="00B669CE" w:rsidRPr="00B669CE" w:rsidRDefault="00B669CE" w:rsidP="00E17404">
                  <w:pPr>
                    <w:spacing w:after="0" w:line="240" w:lineRule="auto"/>
                    <w:rPr>
                      <w:rFonts w:eastAsia="Times New Roman"/>
                      <w:sz w:val="24"/>
                      <w:szCs w:val="24"/>
                      <w:lang w:val="en-PH" w:eastAsia="en-PH"/>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E7D86" w14:textId="77777777" w:rsidR="00B669CE" w:rsidRPr="00B669CE" w:rsidRDefault="00B669CE" w:rsidP="00E17404">
                  <w:pPr>
                    <w:spacing w:after="0" w:line="240" w:lineRule="auto"/>
                    <w:rPr>
                      <w:rFonts w:eastAsia="Times New Roman"/>
                      <w:sz w:val="24"/>
                      <w:szCs w:val="24"/>
                      <w:lang w:val="en-PH" w:eastAsia="en-PH"/>
                    </w:rPr>
                  </w:pPr>
                </w:p>
              </w:tc>
            </w:tr>
          </w:tbl>
          <w:p w14:paraId="2997FDB5" w14:textId="77777777" w:rsidR="00B669CE" w:rsidRPr="00B669CE" w:rsidRDefault="00B669CE" w:rsidP="00B669CE">
            <w:pPr>
              <w:spacing w:after="0" w:line="240" w:lineRule="auto"/>
              <w:ind w:left="113"/>
              <w:rPr>
                <w:rFonts w:eastAsia="Times New Roman"/>
                <w:sz w:val="24"/>
                <w:szCs w:val="24"/>
                <w:lang w:val="en-PH" w:eastAsia="en-PH"/>
              </w:rPr>
            </w:pPr>
            <w:r w:rsidRPr="00B669CE">
              <w:rPr>
                <w:rFonts w:ascii="Arial" w:eastAsia="Times New Roman" w:hAnsi="Arial" w:cs="Arial"/>
                <w:color w:val="000000"/>
                <w:sz w:val="20"/>
                <w:szCs w:val="20"/>
                <w:lang w:val="en-PH" w:eastAsia="en-PH"/>
              </w:rPr>
              <w:tab/>
            </w:r>
            <w:r w:rsidRPr="00B669CE">
              <w:rPr>
                <w:rFonts w:ascii="Arial" w:eastAsia="Times New Roman" w:hAnsi="Arial" w:cs="Arial"/>
                <w:color w:val="000000"/>
                <w:sz w:val="20"/>
                <w:szCs w:val="20"/>
                <w:lang w:val="en-PH" w:eastAsia="en-PH"/>
              </w:rPr>
              <w:tab/>
            </w:r>
            <w:r w:rsidRPr="00B669CE">
              <w:rPr>
                <w:rFonts w:ascii="Arial" w:eastAsia="Times New Roman" w:hAnsi="Arial" w:cs="Arial"/>
                <w:color w:val="000000"/>
                <w:sz w:val="20"/>
                <w:szCs w:val="20"/>
                <w:lang w:val="en-PH" w:eastAsia="en-PH"/>
              </w:rPr>
              <w:tab/>
            </w:r>
          </w:p>
          <w:p w14:paraId="46ECC598"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25CA36EF" w14:textId="77777777" w:rsidTr="006E5E21">
        <w:trPr>
          <w:trHeight w:val="188"/>
        </w:trPr>
        <w:tc>
          <w:tcPr>
            <w:tcW w:w="6137" w:type="dxa"/>
            <w:gridSpan w:val="6"/>
            <w:tcMar>
              <w:top w:w="0" w:type="dxa"/>
              <w:left w:w="108" w:type="dxa"/>
              <w:bottom w:w="0" w:type="dxa"/>
              <w:right w:w="108" w:type="dxa"/>
            </w:tcMar>
            <w:hideMark/>
          </w:tcPr>
          <w:p w14:paraId="3C129A88"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(4) R&amp;D PROGRAM</w:t>
            </w:r>
          </w:p>
        </w:tc>
        <w:tc>
          <w:tcPr>
            <w:tcW w:w="1335" w:type="dxa"/>
            <w:gridSpan w:val="2"/>
            <w:tcMar>
              <w:top w:w="0" w:type="dxa"/>
              <w:left w:w="108" w:type="dxa"/>
              <w:bottom w:w="0" w:type="dxa"/>
              <w:right w:w="108" w:type="dxa"/>
            </w:tcMar>
            <w:hideMark/>
          </w:tcPr>
          <w:p w14:paraId="30BF2A19"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Basic</w:t>
            </w:r>
          </w:p>
        </w:tc>
        <w:tc>
          <w:tcPr>
            <w:tcW w:w="1980" w:type="dxa"/>
            <w:gridSpan w:val="2"/>
            <w:tcMar>
              <w:top w:w="0" w:type="dxa"/>
              <w:left w:w="108" w:type="dxa"/>
              <w:bottom w:w="0" w:type="dxa"/>
              <w:right w:w="108" w:type="dxa"/>
            </w:tcMar>
            <w:hideMark/>
          </w:tcPr>
          <w:p w14:paraId="30BEE0FE"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Applied</w:t>
            </w:r>
          </w:p>
        </w:tc>
      </w:tr>
      <w:tr w:rsidR="006A5280" w:rsidRPr="00B669CE" w14:paraId="47951CE9" w14:textId="77777777" w:rsidTr="006E5E21">
        <w:trPr>
          <w:trHeight w:val="188"/>
        </w:trPr>
        <w:tc>
          <w:tcPr>
            <w:tcW w:w="6137" w:type="dxa"/>
            <w:gridSpan w:val="6"/>
            <w:tcMar>
              <w:top w:w="0" w:type="dxa"/>
              <w:left w:w="108" w:type="dxa"/>
              <w:bottom w:w="0" w:type="dxa"/>
              <w:right w:w="108" w:type="dxa"/>
            </w:tcMar>
            <w:hideMark/>
          </w:tcPr>
          <w:p w14:paraId="59AA2D5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Agriculture, Aquatic and Natural Resources</w:t>
            </w:r>
          </w:p>
        </w:tc>
        <w:tc>
          <w:tcPr>
            <w:tcW w:w="1335" w:type="dxa"/>
            <w:gridSpan w:val="2"/>
            <w:tcMar>
              <w:top w:w="0" w:type="dxa"/>
              <w:left w:w="108" w:type="dxa"/>
              <w:bottom w:w="0" w:type="dxa"/>
              <w:right w:w="108" w:type="dxa"/>
            </w:tcMar>
            <w:hideMark/>
          </w:tcPr>
          <w:p w14:paraId="709942A2" w14:textId="77777777" w:rsidR="00B669CE" w:rsidRPr="00B669CE" w:rsidRDefault="00B669CE" w:rsidP="00B669CE">
            <w:pPr>
              <w:spacing w:after="0" w:line="240" w:lineRule="auto"/>
              <w:rPr>
                <w:rFonts w:eastAsia="Times New Roman"/>
                <w:sz w:val="24"/>
                <w:szCs w:val="24"/>
                <w:lang w:val="en-PH" w:eastAsia="en-PH"/>
              </w:rPr>
            </w:pPr>
          </w:p>
        </w:tc>
        <w:tc>
          <w:tcPr>
            <w:tcW w:w="1980" w:type="dxa"/>
            <w:gridSpan w:val="2"/>
            <w:tcMar>
              <w:top w:w="0" w:type="dxa"/>
              <w:left w:w="108" w:type="dxa"/>
              <w:bottom w:w="0" w:type="dxa"/>
              <w:right w:w="108" w:type="dxa"/>
            </w:tcMar>
            <w:hideMark/>
          </w:tcPr>
          <w:p w14:paraId="429E2242"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4AFB0C6B" w14:textId="77777777" w:rsidTr="006E5E21">
        <w:trPr>
          <w:trHeight w:val="188"/>
        </w:trPr>
        <w:tc>
          <w:tcPr>
            <w:tcW w:w="6137" w:type="dxa"/>
            <w:gridSpan w:val="6"/>
            <w:tcMar>
              <w:top w:w="0" w:type="dxa"/>
              <w:left w:w="108" w:type="dxa"/>
              <w:bottom w:w="0" w:type="dxa"/>
              <w:right w:w="108" w:type="dxa"/>
            </w:tcMar>
            <w:hideMark/>
          </w:tcPr>
          <w:p w14:paraId="3E82F5CE"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Health</w:t>
            </w:r>
          </w:p>
        </w:tc>
        <w:tc>
          <w:tcPr>
            <w:tcW w:w="1335" w:type="dxa"/>
            <w:gridSpan w:val="2"/>
            <w:tcMar>
              <w:top w:w="0" w:type="dxa"/>
              <w:left w:w="108" w:type="dxa"/>
              <w:bottom w:w="0" w:type="dxa"/>
              <w:right w:w="108" w:type="dxa"/>
            </w:tcMar>
            <w:hideMark/>
          </w:tcPr>
          <w:p w14:paraId="411CAD89" w14:textId="77777777" w:rsidR="00B669CE" w:rsidRPr="00B669CE" w:rsidRDefault="00B669CE" w:rsidP="00B669CE">
            <w:pPr>
              <w:spacing w:after="0" w:line="240" w:lineRule="auto"/>
              <w:rPr>
                <w:rFonts w:eastAsia="Times New Roman"/>
                <w:sz w:val="24"/>
                <w:szCs w:val="24"/>
                <w:lang w:val="en-PH" w:eastAsia="en-PH"/>
              </w:rPr>
            </w:pPr>
          </w:p>
        </w:tc>
        <w:tc>
          <w:tcPr>
            <w:tcW w:w="1980" w:type="dxa"/>
            <w:gridSpan w:val="2"/>
            <w:tcMar>
              <w:top w:w="0" w:type="dxa"/>
              <w:left w:w="108" w:type="dxa"/>
              <w:bottom w:w="0" w:type="dxa"/>
              <w:right w:w="108" w:type="dxa"/>
            </w:tcMar>
            <w:hideMark/>
          </w:tcPr>
          <w:p w14:paraId="043A4879"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4E3D211E" w14:textId="77777777" w:rsidTr="006E5E21">
        <w:trPr>
          <w:trHeight w:val="188"/>
        </w:trPr>
        <w:tc>
          <w:tcPr>
            <w:tcW w:w="6137" w:type="dxa"/>
            <w:gridSpan w:val="6"/>
            <w:tcMar>
              <w:top w:w="0" w:type="dxa"/>
              <w:left w:w="108" w:type="dxa"/>
              <w:bottom w:w="0" w:type="dxa"/>
              <w:right w:w="108" w:type="dxa"/>
            </w:tcMar>
            <w:hideMark/>
          </w:tcPr>
          <w:p w14:paraId="1C18432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Industry, Energy and Emerging Technology</w:t>
            </w:r>
          </w:p>
        </w:tc>
        <w:tc>
          <w:tcPr>
            <w:tcW w:w="1335" w:type="dxa"/>
            <w:gridSpan w:val="2"/>
            <w:tcMar>
              <w:top w:w="0" w:type="dxa"/>
              <w:left w:w="108" w:type="dxa"/>
              <w:bottom w:w="0" w:type="dxa"/>
              <w:right w:w="108" w:type="dxa"/>
            </w:tcMar>
            <w:hideMark/>
          </w:tcPr>
          <w:p w14:paraId="69D43628" w14:textId="77777777" w:rsidR="00B669CE" w:rsidRPr="00B669CE" w:rsidRDefault="00B669CE" w:rsidP="00B669CE">
            <w:pPr>
              <w:spacing w:after="0" w:line="240" w:lineRule="auto"/>
              <w:rPr>
                <w:rFonts w:eastAsia="Times New Roman"/>
                <w:sz w:val="24"/>
                <w:szCs w:val="24"/>
                <w:lang w:val="en-PH" w:eastAsia="en-PH"/>
              </w:rPr>
            </w:pPr>
          </w:p>
        </w:tc>
        <w:tc>
          <w:tcPr>
            <w:tcW w:w="1980" w:type="dxa"/>
            <w:gridSpan w:val="2"/>
            <w:tcMar>
              <w:top w:w="0" w:type="dxa"/>
              <w:left w:w="108" w:type="dxa"/>
              <w:bottom w:w="0" w:type="dxa"/>
              <w:right w:w="108" w:type="dxa"/>
            </w:tcMar>
            <w:hideMark/>
          </w:tcPr>
          <w:p w14:paraId="0D2E8F53"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70E456CC" w14:textId="77777777" w:rsidTr="006E5E21">
        <w:trPr>
          <w:trHeight w:val="188"/>
        </w:trPr>
        <w:tc>
          <w:tcPr>
            <w:tcW w:w="6137" w:type="dxa"/>
            <w:gridSpan w:val="6"/>
            <w:tcMar>
              <w:top w:w="0" w:type="dxa"/>
              <w:left w:w="108" w:type="dxa"/>
              <w:bottom w:w="0" w:type="dxa"/>
              <w:right w:w="108" w:type="dxa"/>
            </w:tcMar>
            <w:hideMark/>
          </w:tcPr>
          <w:p w14:paraId="1A2C5E0F" w14:textId="0A8D5C84"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Disaster Risk Reduction and Climate Change Adaptation </w:t>
            </w:r>
          </w:p>
        </w:tc>
        <w:tc>
          <w:tcPr>
            <w:tcW w:w="1335" w:type="dxa"/>
            <w:gridSpan w:val="2"/>
            <w:tcMar>
              <w:top w:w="0" w:type="dxa"/>
              <w:left w:w="108" w:type="dxa"/>
              <w:bottom w:w="0" w:type="dxa"/>
              <w:right w:w="108" w:type="dxa"/>
            </w:tcMar>
            <w:hideMark/>
          </w:tcPr>
          <w:p w14:paraId="332116FA" w14:textId="77777777" w:rsidR="00B669CE" w:rsidRPr="00B669CE" w:rsidRDefault="00B669CE" w:rsidP="00B669CE">
            <w:pPr>
              <w:spacing w:after="0" w:line="240" w:lineRule="auto"/>
              <w:rPr>
                <w:rFonts w:eastAsia="Times New Roman"/>
                <w:sz w:val="24"/>
                <w:szCs w:val="24"/>
                <w:lang w:val="en-PH" w:eastAsia="en-PH"/>
              </w:rPr>
            </w:pPr>
          </w:p>
        </w:tc>
        <w:tc>
          <w:tcPr>
            <w:tcW w:w="1980" w:type="dxa"/>
            <w:gridSpan w:val="2"/>
            <w:tcMar>
              <w:top w:w="0" w:type="dxa"/>
              <w:left w:w="108" w:type="dxa"/>
              <w:bottom w:w="0" w:type="dxa"/>
              <w:right w:w="108" w:type="dxa"/>
            </w:tcMar>
            <w:hideMark/>
          </w:tcPr>
          <w:p w14:paraId="177B5123"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06645C36" w14:textId="77777777" w:rsidTr="006E5E21">
        <w:trPr>
          <w:trHeight w:val="470"/>
        </w:trPr>
        <w:tc>
          <w:tcPr>
            <w:tcW w:w="3251" w:type="dxa"/>
            <w:tcMar>
              <w:top w:w="0" w:type="dxa"/>
              <w:left w:w="108" w:type="dxa"/>
              <w:bottom w:w="0" w:type="dxa"/>
              <w:right w:w="108" w:type="dxa"/>
            </w:tcMar>
            <w:hideMark/>
          </w:tcPr>
          <w:p w14:paraId="02E2BAF6" w14:textId="77777777" w:rsidR="00B669CE" w:rsidRPr="00B669CE" w:rsidRDefault="00B669CE" w:rsidP="00C67148">
            <w:pPr>
              <w:spacing w:after="0" w:line="240" w:lineRule="auto"/>
              <w:ind w:right="603"/>
              <w:rPr>
                <w:rFonts w:eastAsia="Times New Roman"/>
                <w:sz w:val="24"/>
                <w:szCs w:val="24"/>
                <w:lang w:val="en-PH" w:eastAsia="en-PH"/>
              </w:rPr>
            </w:pPr>
            <w:r w:rsidRPr="00B669CE">
              <w:rPr>
                <w:rFonts w:ascii="Arial" w:eastAsia="Times New Roman" w:hAnsi="Arial" w:cs="Arial"/>
                <w:b/>
                <w:bCs/>
                <w:color w:val="000000"/>
                <w:sz w:val="20"/>
                <w:szCs w:val="20"/>
                <w:lang w:val="en-PH" w:eastAsia="en-PH"/>
              </w:rPr>
              <w:t>(5) DOST Pillars Pursued </w:t>
            </w:r>
          </w:p>
          <w:p w14:paraId="4F2B23BE" w14:textId="77777777" w:rsidR="00B669CE" w:rsidRPr="00B669CE" w:rsidRDefault="00B669CE" w:rsidP="004B7CFF">
            <w:pPr>
              <w:spacing w:after="0" w:line="240" w:lineRule="auto"/>
              <w:ind w:right="486"/>
              <w:rPr>
                <w:rFonts w:eastAsia="Times New Roman"/>
                <w:sz w:val="24"/>
                <w:szCs w:val="24"/>
                <w:lang w:val="en-PH" w:eastAsia="en-PH"/>
              </w:rPr>
            </w:pPr>
            <w:r w:rsidRPr="00B669CE">
              <w:rPr>
                <w:rFonts w:ascii="Arial" w:eastAsia="Times New Roman" w:hAnsi="Arial" w:cs="Arial"/>
                <w:i/>
                <w:iCs/>
                <w:color w:val="000000"/>
                <w:sz w:val="16"/>
                <w:szCs w:val="16"/>
                <w:lang w:val="en-PH" w:eastAsia="en-PH"/>
              </w:rPr>
              <w:t>(Check all that apply)</w:t>
            </w:r>
          </w:p>
          <w:p w14:paraId="45070897" w14:textId="77777777" w:rsidR="00B669CE" w:rsidRPr="00B669CE" w:rsidRDefault="00B669CE" w:rsidP="006A5280">
            <w:pPr>
              <w:spacing w:after="0" w:line="240" w:lineRule="auto"/>
              <w:ind w:right="744"/>
              <w:rPr>
                <w:rFonts w:eastAsia="Times New Roman"/>
                <w:sz w:val="24"/>
                <w:szCs w:val="24"/>
                <w:lang w:val="en-PH" w:eastAsia="en-PH"/>
              </w:rPr>
            </w:pPr>
            <w:r w:rsidRPr="00B669CE">
              <w:rPr>
                <w:rFonts w:ascii="Arial" w:eastAsia="Times New Roman" w:hAnsi="Arial" w:cs="Arial"/>
                <w:color w:val="000000"/>
                <w:sz w:val="20"/>
                <w:szCs w:val="20"/>
                <w:lang w:val="en-PH" w:eastAsia="en-PH"/>
              </w:rPr>
              <w:t>      _____ Human Wellbeing</w:t>
            </w:r>
          </w:p>
          <w:p w14:paraId="39E16E29"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_____ Wealth Creation</w:t>
            </w:r>
          </w:p>
          <w:p w14:paraId="184BE48D"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_____ Wealth Protection</w:t>
            </w:r>
          </w:p>
          <w:p w14:paraId="328BBDE7"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_____ Sustainability</w:t>
            </w:r>
          </w:p>
          <w:p w14:paraId="3601281A" w14:textId="77777777" w:rsidR="00B669CE" w:rsidRPr="00B669CE" w:rsidRDefault="00B669CE" w:rsidP="00CE2C44">
            <w:pPr>
              <w:spacing w:after="0" w:line="240" w:lineRule="auto"/>
              <w:ind w:right="321"/>
              <w:rPr>
                <w:rFonts w:eastAsia="Times New Roman"/>
                <w:sz w:val="24"/>
                <w:szCs w:val="24"/>
                <w:lang w:val="en-PH" w:eastAsia="en-PH"/>
              </w:rPr>
            </w:pPr>
          </w:p>
        </w:tc>
        <w:tc>
          <w:tcPr>
            <w:tcW w:w="6201" w:type="dxa"/>
            <w:gridSpan w:val="9"/>
            <w:tcMar>
              <w:top w:w="0" w:type="dxa"/>
              <w:left w:w="108" w:type="dxa"/>
              <w:bottom w:w="0" w:type="dxa"/>
              <w:right w:w="108" w:type="dxa"/>
            </w:tcMar>
            <w:hideMark/>
          </w:tcPr>
          <w:p w14:paraId="656C3779"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xml:space="preserve">(6) DOST Thematic Areas Covered </w:t>
            </w:r>
            <w:r w:rsidRPr="00B669CE">
              <w:rPr>
                <w:rFonts w:ascii="Arial" w:eastAsia="Times New Roman" w:hAnsi="Arial" w:cs="Arial"/>
                <w:i/>
                <w:iCs/>
                <w:color w:val="000000"/>
                <w:sz w:val="16"/>
                <w:szCs w:val="16"/>
                <w:lang w:val="en-PH" w:eastAsia="en-PH"/>
              </w:rPr>
              <w:t>(Check all that apply)</w:t>
            </w:r>
          </w:p>
          <w:p w14:paraId="0399087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Learning, Education, and Culture</w:t>
            </w:r>
          </w:p>
          <w:p w14:paraId="20E7234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Health and Wellbeing</w:t>
            </w:r>
          </w:p>
          <w:p w14:paraId="5E408D3E"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Food and Agriculture</w:t>
            </w:r>
          </w:p>
          <w:p w14:paraId="6D775D6F"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Industrial Solutions and Competitiveness Development</w:t>
            </w:r>
          </w:p>
          <w:p w14:paraId="17486A5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Transport and Mobility</w:t>
            </w:r>
          </w:p>
          <w:p w14:paraId="5023EDD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Energy and Utilities System</w:t>
            </w:r>
          </w:p>
          <w:p w14:paraId="0D68E67E"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Environment &amp; Natural Resources</w:t>
            </w:r>
          </w:p>
          <w:p w14:paraId="0C5F33E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Climate, Disaster Resilience, and Human Security</w:t>
            </w:r>
          </w:p>
          <w:p w14:paraId="3B56433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Governance</w:t>
            </w:r>
          </w:p>
          <w:p w14:paraId="775D4DD9" w14:textId="4690E9F8"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_____ Others (please specify):</w:t>
            </w:r>
            <w:r w:rsidR="00E31A1B">
              <w:rPr>
                <w:rFonts w:ascii="Arial" w:eastAsia="Times New Roman" w:hAnsi="Arial" w:cs="Arial"/>
                <w:color w:val="000000"/>
                <w:sz w:val="20"/>
                <w:szCs w:val="20"/>
                <w:lang w:val="en-PH" w:eastAsia="en-PH"/>
              </w:rPr>
              <w:t xml:space="preserve"> </w:t>
            </w:r>
            <w:r w:rsidRPr="00B669CE">
              <w:rPr>
                <w:rFonts w:ascii="Arial" w:eastAsia="Times New Roman" w:hAnsi="Arial" w:cs="Arial"/>
                <w:color w:val="000000"/>
                <w:sz w:val="20"/>
                <w:szCs w:val="20"/>
                <w:lang w:val="en-PH" w:eastAsia="en-PH"/>
              </w:rPr>
              <w:t>_______________________</w:t>
            </w:r>
          </w:p>
          <w:p w14:paraId="518078DD" w14:textId="77777777" w:rsidR="00B669CE" w:rsidRPr="00B669CE" w:rsidRDefault="00B669CE" w:rsidP="00B669CE">
            <w:pPr>
              <w:spacing w:after="0" w:line="240" w:lineRule="auto"/>
              <w:rPr>
                <w:rFonts w:eastAsia="Times New Roman"/>
                <w:sz w:val="24"/>
                <w:szCs w:val="24"/>
                <w:lang w:val="en-PH" w:eastAsia="en-PH"/>
              </w:rPr>
            </w:pPr>
          </w:p>
          <w:p w14:paraId="48A99A04"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i/>
                <w:iCs/>
                <w:color w:val="000000"/>
                <w:sz w:val="20"/>
                <w:szCs w:val="20"/>
                <w:lang w:val="en-PH" w:eastAsia="en-PH"/>
              </w:rPr>
              <w:t>Applicable DOST Strategic Program (</w:t>
            </w:r>
            <w:r w:rsidRPr="00B669CE">
              <w:rPr>
                <w:rFonts w:ascii="Arial" w:eastAsia="Times New Roman" w:hAnsi="Arial" w:cs="Arial"/>
                <w:i/>
                <w:iCs/>
                <w:color w:val="000000"/>
                <w:sz w:val="20"/>
                <w:szCs w:val="20"/>
                <w:lang w:val="en-PH" w:eastAsia="en-PH"/>
              </w:rPr>
              <w:t>For internal review to be filled up by the Evaluating Committee; check all that apply)</w:t>
            </w:r>
          </w:p>
          <w:p w14:paraId="2D865C3A"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Food Security</w:t>
            </w:r>
          </w:p>
          <w:p w14:paraId="168CEF9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Health Security</w:t>
            </w:r>
          </w:p>
          <w:p w14:paraId="528243A8" w14:textId="754239DB" w:rsidR="009B454A" w:rsidRPr="00FC4320"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Water Security and Environmental Protectio</w:t>
            </w:r>
          </w:p>
          <w:p w14:paraId="2AAEE588" w14:textId="56C907DB" w:rsidR="00B669CE" w:rsidRPr="00B669CE" w:rsidRDefault="009B454A" w:rsidP="00B669CE">
            <w:pPr>
              <w:spacing w:after="0" w:line="240" w:lineRule="auto"/>
              <w:rPr>
                <w:rFonts w:eastAsia="Times New Roman"/>
                <w:sz w:val="24"/>
                <w:szCs w:val="24"/>
                <w:lang w:val="en-PH" w:eastAsia="en-PH"/>
              </w:rPr>
            </w:pPr>
            <w:r>
              <w:rPr>
                <w:rFonts w:ascii="Arial" w:eastAsia="Times New Roman" w:hAnsi="Arial" w:cs="Arial"/>
                <w:i/>
                <w:iCs/>
                <w:color w:val="000000"/>
                <w:sz w:val="20"/>
                <w:szCs w:val="20"/>
                <w:lang w:val="en-PH" w:eastAsia="en-PH"/>
              </w:rPr>
              <w:t xml:space="preserve">      </w:t>
            </w:r>
            <w:r w:rsidR="00B669CE" w:rsidRPr="00B669CE">
              <w:rPr>
                <w:rFonts w:ascii="Arial" w:eastAsia="Times New Roman" w:hAnsi="Arial" w:cs="Arial"/>
                <w:i/>
                <w:iCs/>
                <w:color w:val="000000"/>
                <w:sz w:val="20"/>
                <w:szCs w:val="20"/>
                <w:lang w:val="en-PH" w:eastAsia="en-PH"/>
              </w:rPr>
              <w:t>_____ Energy Security</w:t>
            </w:r>
          </w:p>
          <w:p w14:paraId="12A86248"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Transportation System</w:t>
            </w:r>
          </w:p>
          <w:p w14:paraId="60CF2FC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lastRenderedPageBreak/>
              <w:t>      _____ Human Resource Development</w:t>
            </w:r>
          </w:p>
          <w:p w14:paraId="5CD83527" w14:textId="77777777" w:rsidR="00CE2C44" w:rsidRDefault="00B669CE" w:rsidP="00B669CE">
            <w:pPr>
              <w:spacing w:after="0" w:line="240" w:lineRule="auto"/>
              <w:rPr>
                <w:rFonts w:ascii="Arial" w:eastAsia="Times New Roman" w:hAnsi="Arial" w:cs="Arial"/>
                <w:i/>
                <w:iCs/>
                <w:color w:val="000000"/>
                <w:sz w:val="20"/>
                <w:szCs w:val="20"/>
                <w:lang w:val="en-PH" w:eastAsia="en-PH"/>
              </w:rPr>
            </w:pPr>
            <w:r w:rsidRPr="00B669CE">
              <w:rPr>
                <w:rFonts w:ascii="Arial" w:eastAsia="Times New Roman" w:hAnsi="Arial" w:cs="Arial"/>
                <w:i/>
                <w:iCs/>
                <w:color w:val="000000"/>
                <w:sz w:val="20"/>
                <w:szCs w:val="20"/>
                <w:lang w:val="en-PH" w:eastAsia="en-PH"/>
              </w:rPr>
              <w:t>      _____ Job Creation and Entrepreneurship/Regional</w:t>
            </w:r>
          </w:p>
          <w:p w14:paraId="3D4FE5DD" w14:textId="6ADC1265" w:rsidR="00B669CE" w:rsidRPr="00B669CE" w:rsidRDefault="00CE2C44" w:rsidP="00B669CE">
            <w:pPr>
              <w:spacing w:after="0" w:line="240" w:lineRule="auto"/>
              <w:rPr>
                <w:rFonts w:eastAsia="Times New Roman"/>
                <w:sz w:val="24"/>
                <w:szCs w:val="24"/>
                <w:lang w:val="en-PH" w:eastAsia="en-PH"/>
              </w:rPr>
            </w:pPr>
            <w:r>
              <w:rPr>
                <w:rFonts w:ascii="Arial" w:eastAsia="Times New Roman" w:hAnsi="Arial" w:cs="Arial"/>
                <w:i/>
                <w:iCs/>
                <w:color w:val="000000"/>
                <w:sz w:val="20"/>
                <w:szCs w:val="20"/>
                <w:lang w:val="en-PH" w:eastAsia="en-PH"/>
              </w:rPr>
              <w:t xml:space="preserve">                 </w:t>
            </w:r>
            <w:r w:rsidR="00B669CE" w:rsidRPr="00B669CE">
              <w:rPr>
                <w:rFonts w:ascii="Arial" w:eastAsia="Times New Roman" w:hAnsi="Arial" w:cs="Arial"/>
                <w:i/>
                <w:iCs/>
                <w:color w:val="000000"/>
                <w:sz w:val="20"/>
                <w:szCs w:val="20"/>
                <w:lang w:val="en-PH" w:eastAsia="en-PH"/>
              </w:rPr>
              <w:t>Development</w:t>
            </w:r>
          </w:p>
          <w:p w14:paraId="3D32230E"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Climate and Disaster Resilience</w:t>
            </w:r>
          </w:p>
          <w:p w14:paraId="4777ACC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Facilities Upgrading</w:t>
            </w:r>
          </w:p>
          <w:p w14:paraId="552BF5DB"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i/>
                <w:iCs/>
                <w:color w:val="000000"/>
                <w:sz w:val="20"/>
                <w:szCs w:val="20"/>
                <w:lang w:val="en-PH" w:eastAsia="en-PH"/>
              </w:rPr>
              <w:t>      _____ Digital Transformation</w:t>
            </w:r>
          </w:p>
          <w:p w14:paraId="1283A8CE" w14:textId="77777777" w:rsidR="00B669CE" w:rsidRDefault="00B669CE" w:rsidP="00B669CE">
            <w:pPr>
              <w:spacing w:after="0" w:line="240" w:lineRule="auto"/>
              <w:rPr>
                <w:rFonts w:ascii="Arial" w:eastAsia="Times New Roman" w:hAnsi="Arial" w:cs="Arial"/>
                <w:i/>
                <w:iCs/>
                <w:color w:val="000000"/>
                <w:sz w:val="20"/>
                <w:szCs w:val="20"/>
                <w:lang w:val="en-PH" w:eastAsia="en-PH"/>
              </w:rPr>
            </w:pPr>
            <w:r w:rsidRPr="00B669CE">
              <w:rPr>
                <w:rFonts w:ascii="Arial" w:eastAsia="Times New Roman" w:hAnsi="Arial" w:cs="Arial"/>
                <w:i/>
                <w:iCs/>
                <w:color w:val="000000"/>
                <w:sz w:val="20"/>
                <w:szCs w:val="20"/>
                <w:lang w:val="en-PH" w:eastAsia="en-PH"/>
              </w:rPr>
              <w:t>      _____ Smart and Sustainable Cities and Communities</w:t>
            </w:r>
          </w:p>
          <w:p w14:paraId="04205EE1" w14:textId="77777777" w:rsidR="00174825" w:rsidRPr="00B669CE" w:rsidRDefault="00174825" w:rsidP="00B669CE">
            <w:pPr>
              <w:spacing w:after="0" w:line="240" w:lineRule="auto"/>
              <w:rPr>
                <w:rFonts w:eastAsia="Times New Roman"/>
                <w:sz w:val="16"/>
                <w:szCs w:val="16"/>
                <w:lang w:val="en-PH" w:eastAsia="en-PH"/>
              </w:rPr>
            </w:pPr>
          </w:p>
          <w:p w14:paraId="5FEF9CEF"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3404EBED" w14:textId="77777777" w:rsidTr="006E5E21">
        <w:trPr>
          <w:trHeight w:val="323"/>
        </w:trPr>
        <w:tc>
          <w:tcPr>
            <w:tcW w:w="9452" w:type="dxa"/>
            <w:gridSpan w:val="10"/>
            <w:tcMar>
              <w:top w:w="0" w:type="dxa"/>
              <w:left w:w="108" w:type="dxa"/>
              <w:bottom w:w="0" w:type="dxa"/>
              <w:right w:w="108" w:type="dxa"/>
            </w:tcMar>
            <w:vAlign w:val="center"/>
            <w:hideMark/>
          </w:tcPr>
          <w:p w14:paraId="53323FD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lastRenderedPageBreak/>
              <w:t>(7) EXECUTIVE SUMMARY</w:t>
            </w:r>
            <w:r w:rsidRPr="00B669CE">
              <w:rPr>
                <w:rFonts w:ascii="Arial" w:eastAsia="Times New Roman" w:hAnsi="Arial" w:cs="Arial"/>
                <w:color w:val="000000"/>
                <w:sz w:val="16"/>
                <w:szCs w:val="16"/>
                <w:lang w:val="en-PH" w:eastAsia="en-PH"/>
              </w:rPr>
              <w:t xml:space="preserve"> (not to exceed 200 words)</w:t>
            </w:r>
          </w:p>
          <w:p w14:paraId="49C8B642"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77005F76" w14:textId="77777777" w:rsidTr="006E5E21">
        <w:trPr>
          <w:trHeight w:val="83"/>
        </w:trPr>
        <w:tc>
          <w:tcPr>
            <w:tcW w:w="9452" w:type="dxa"/>
            <w:gridSpan w:val="10"/>
            <w:tcMar>
              <w:top w:w="0" w:type="dxa"/>
              <w:left w:w="108" w:type="dxa"/>
              <w:bottom w:w="0" w:type="dxa"/>
              <w:right w:w="108" w:type="dxa"/>
            </w:tcMar>
            <w:hideMark/>
          </w:tcPr>
          <w:p w14:paraId="3BDBB6CB"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(8) INTRODUCTION </w:t>
            </w:r>
          </w:p>
        </w:tc>
      </w:tr>
      <w:tr w:rsidR="00B669CE" w:rsidRPr="00B669CE" w14:paraId="5E3C023F" w14:textId="77777777" w:rsidTr="006E5E21">
        <w:trPr>
          <w:trHeight w:val="323"/>
        </w:trPr>
        <w:tc>
          <w:tcPr>
            <w:tcW w:w="9452" w:type="dxa"/>
            <w:gridSpan w:val="10"/>
            <w:tcMar>
              <w:top w:w="0" w:type="dxa"/>
              <w:left w:w="108" w:type="dxa"/>
              <w:bottom w:w="0" w:type="dxa"/>
              <w:right w:w="108" w:type="dxa"/>
            </w:tcMar>
            <w:vAlign w:val="center"/>
            <w:hideMark/>
          </w:tcPr>
          <w:p w14:paraId="645B2A46" w14:textId="77777777" w:rsidR="00B669CE" w:rsidRDefault="00B669CE" w:rsidP="00B669CE">
            <w:pPr>
              <w:spacing w:after="0" w:line="240" w:lineRule="auto"/>
              <w:rPr>
                <w:rFonts w:ascii="Arial" w:eastAsia="Times New Roman" w:hAnsi="Arial" w:cs="Arial"/>
                <w:color w:val="000000"/>
                <w:sz w:val="16"/>
                <w:szCs w:val="16"/>
                <w:lang w:val="en-PH" w:eastAsia="en-PH"/>
              </w:rPr>
            </w:pPr>
            <w:r w:rsidRPr="00B669CE">
              <w:rPr>
                <w:rFonts w:ascii="Arial" w:eastAsia="Times New Roman" w:hAnsi="Arial" w:cs="Arial"/>
                <w:b/>
                <w:bCs/>
                <w:color w:val="000000"/>
                <w:sz w:val="20"/>
                <w:szCs w:val="20"/>
                <w:lang w:val="en-PH" w:eastAsia="en-PH"/>
              </w:rPr>
              <w:t xml:space="preserve">     (8.1) RATIONALE/SIGNIFICANCE </w:t>
            </w:r>
            <w:r w:rsidRPr="00B669CE">
              <w:rPr>
                <w:rFonts w:ascii="Arial" w:eastAsia="Times New Roman" w:hAnsi="Arial" w:cs="Arial"/>
                <w:color w:val="000000"/>
                <w:sz w:val="16"/>
                <w:szCs w:val="16"/>
                <w:lang w:val="en-PH" w:eastAsia="en-PH"/>
              </w:rPr>
              <w:t>(not to exceed 300 words) </w:t>
            </w:r>
          </w:p>
          <w:p w14:paraId="6622F6AE" w14:textId="77777777" w:rsidR="006C5512" w:rsidRPr="00B669CE" w:rsidRDefault="006C5512" w:rsidP="00B669CE">
            <w:pPr>
              <w:spacing w:after="0" w:line="240" w:lineRule="auto"/>
              <w:rPr>
                <w:rFonts w:eastAsia="Times New Roman"/>
                <w:sz w:val="24"/>
                <w:szCs w:val="24"/>
                <w:lang w:val="en-PH" w:eastAsia="en-PH"/>
              </w:rPr>
            </w:pPr>
          </w:p>
          <w:p w14:paraId="1871BBBD"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75E030C4" w14:textId="77777777" w:rsidTr="006E5E21">
        <w:trPr>
          <w:trHeight w:val="183"/>
        </w:trPr>
        <w:tc>
          <w:tcPr>
            <w:tcW w:w="9452" w:type="dxa"/>
            <w:gridSpan w:val="10"/>
            <w:tcMar>
              <w:top w:w="0" w:type="dxa"/>
              <w:left w:w="108" w:type="dxa"/>
              <w:bottom w:w="0" w:type="dxa"/>
              <w:right w:w="108" w:type="dxa"/>
            </w:tcMar>
            <w:vAlign w:val="center"/>
            <w:hideMark/>
          </w:tcPr>
          <w:p w14:paraId="3F2F1AC1"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 xml:space="preserve">     (8.2) SCIENTIFIC BASIS/THEORETICAL FRAMEWORK</w:t>
            </w:r>
          </w:p>
          <w:p w14:paraId="4B2CDAFD" w14:textId="77777777" w:rsidR="006C5512" w:rsidRPr="00B669CE" w:rsidRDefault="006C5512" w:rsidP="00B669CE">
            <w:pPr>
              <w:spacing w:after="0" w:line="240" w:lineRule="auto"/>
              <w:rPr>
                <w:rFonts w:eastAsia="Times New Roman"/>
                <w:sz w:val="24"/>
                <w:szCs w:val="24"/>
                <w:lang w:val="en-PH" w:eastAsia="en-PH"/>
              </w:rPr>
            </w:pPr>
          </w:p>
          <w:p w14:paraId="0D223F39"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6CDA2E89" w14:textId="77777777" w:rsidTr="006E5E21">
        <w:trPr>
          <w:trHeight w:val="278"/>
        </w:trPr>
        <w:tc>
          <w:tcPr>
            <w:tcW w:w="9452" w:type="dxa"/>
            <w:gridSpan w:val="10"/>
            <w:tcMar>
              <w:top w:w="0" w:type="dxa"/>
              <w:left w:w="108" w:type="dxa"/>
              <w:bottom w:w="0" w:type="dxa"/>
              <w:right w:w="108" w:type="dxa"/>
            </w:tcMar>
            <w:vAlign w:val="center"/>
            <w:hideMark/>
          </w:tcPr>
          <w:p w14:paraId="34BBBED9"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xml:space="preserve">     (8.3) OBJECTIVES     </w:t>
            </w:r>
          </w:p>
          <w:p w14:paraId="2195573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16"/>
                <w:szCs w:val="16"/>
                <w:lang w:val="en-PH" w:eastAsia="en-PH"/>
              </w:rPr>
              <w:t>General:</w:t>
            </w:r>
          </w:p>
          <w:p w14:paraId="793E836F" w14:textId="77777777" w:rsidR="00B669CE" w:rsidRDefault="00B669CE" w:rsidP="00B669CE">
            <w:pPr>
              <w:spacing w:after="0" w:line="240" w:lineRule="auto"/>
              <w:rPr>
                <w:rFonts w:ascii="Arial" w:eastAsia="Times New Roman" w:hAnsi="Arial" w:cs="Arial"/>
                <w:color w:val="000000"/>
                <w:sz w:val="16"/>
                <w:szCs w:val="16"/>
                <w:lang w:val="en-PH" w:eastAsia="en-PH"/>
              </w:rPr>
            </w:pPr>
            <w:r w:rsidRPr="00B669CE">
              <w:rPr>
                <w:rFonts w:ascii="Arial" w:eastAsia="Times New Roman" w:hAnsi="Arial" w:cs="Arial"/>
                <w:color w:val="000000"/>
                <w:sz w:val="16"/>
                <w:szCs w:val="16"/>
                <w:lang w:val="en-PH" w:eastAsia="en-PH"/>
              </w:rPr>
              <w:t>Specific:</w:t>
            </w:r>
          </w:p>
          <w:p w14:paraId="4EBE3809" w14:textId="77777777" w:rsidR="006C5512" w:rsidRDefault="006C5512" w:rsidP="00B669CE">
            <w:pPr>
              <w:spacing w:after="0" w:line="240" w:lineRule="auto"/>
              <w:rPr>
                <w:rFonts w:eastAsia="Times New Roman"/>
                <w:sz w:val="16"/>
                <w:szCs w:val="16"/>
                <w:lang w:val="en-PH" w:eastAsia="en-PH"/>
              </w:rPr>
            </w:pPr>
          </w:p>
          <w:p w14:paraId="1391F8F6" w14:textId="77777777" w:rsidR="006C5512" w:rsidRPr="00B669CE" w:rsidRDefault="006C5512" w:rsidP="00B669CE">
            <w:pPr>
              <w:spacing w:after="0" w:line="240" w:lineRule="auto"/>
              <w:rPr>
                <w:rFonts w:eastAsia="Times New Roman"/>
                <w:sz w:val="24"/>
                <w:szCs w:val="24"/>
                <w:lang w:val="en-PH" w:eastAsia="en-PH"/>
              </w:rPr>
            </w:pPr>
          </w:p>
          <w:p w14:paraId="6E451F99"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19901B35" w14:textId="77777777" w:rsidTr="006E5E21">
        <w:trPr>
          <w:trHeight w:val="286"/>
        </w:trPr>
        <w:tc>
          <w:tcPr>
            <w:tcW w:w="9452" w:type="dxa"/>
            <w:gridSpan w:val="10"/>
            <w:tcMar>
              <w:top w:w="0" w:type="dxa"/>
              <w:left w:w="108" w:type="dxa"/>
              <w:bottom w:w="0" w:type="dxa"/>
              <w:right w:w="108" w:type="dxa"/>
            </w:tcMar>
            <w:vAlign w:val="center"/>
            <w:hideMark/>
          </w:tcPr>
          <w:p w14:paraId="093824A6"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(9) REVIEW OF LITERATURE</w:t>
            </w:r>
          </w:p>
          <w:p w14:paraId="03532059" w14:textId="77777777" w:rsidR="006C5512" w:rsidRPr="00B669CE" w:rsidRDefault="006C5512" w:rsidP="00B669CE">
            <w:pPr>
              <w:spacing w:after="0" w:line="240" w:lineRule="auto"/>
              <w:rPr>
                <w:rFonts w:eastAsia="Times New Roman"/>
                <w:sz w:val="24"/>
                <w:szCs w:val="24"/>
                <w:lang w:val="en-PH" w:eastAsia="en-PH"/>
              </w:rPr>
            </w:pPr>
          </w:p>
          <w:p w14:paraId="49E2B6EA"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7BCAB183" w14:textId="77777777" w:rsidTr="006E5E21">
        <w:trPr>
          <w:trHeight w:val="256"/>
        </w:trPr>
        <w:tc>
          <w:tcPr>
            <w:tcW w:w="9452" w:type="dxa"/>
            <w:gridSpan w:val="10"/>
            <w:tcMar>
              <w:top w:w="0" w:type="dxa"/>
              <w:left w:w="108" w:type="dxa"/>
              <w:bottom w:w="0" w:type="dxa"/>
              <w:right w:w="108" w:type="dxa"/>
            </w:tcMar>
            <w:vAlign w:val="center"/>
            <w:hideMark/>
          </w:tcPr>
          <w:p w14:paraId="48707ED2"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(10) METHODOLOGY </w:t>
            </w:r>
          </w:p>
          <w:p w14:paraId="2D22ED22" w14:textId="77777777" w:rsidR="006C5512" w:rsidRPr="00B669CE" w:rsidRDefault="006C5512" w:rsidP="00B669CE">
            <w:pPr>
              <w:spacing w:after="0" w:line="240" w:lineRule="auto"/>
              <w:rPr>
                <w:rFonts w:eastAsia="Times New Roman"/>
                <w:sz w:val="24"/>
                <w:szCs w:val="24"/>
                <w:lang w:val="en-PH" w:eastAsia="en-PH"/>
              </w:rPr>
            </w:pPr>
          </w:p>
          <w:p w14:paraId="1EBE0B78"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01AD1B48" w14:textId="77777777" w:rsidTr="006E5E21">
        <w:trPr>
          <w:trHeight w:val="256"/>
        </w:trPr>
        <w:tc>
          <w:tcPr>
            <w:tcW w:w="9452" w:type="dxa"/>
            <w:gridSpan w:val="10"/>
            <w:tcMar>
              <w:top w:w="0" w:type="dxa"/>
              <w:left w:w="108" w:type="dxa"/>
              <w:bottom w:w="0" w:type="dxa"/>
              <w:right w:w="108" w:type="dxa"/>
            </w:tcMar>
            <w:vAlign w:val="center"/>
            <w:hideMark/>
          </w:tcPr>
          <w:p w14:paraId="2A08F443" w14:textId="77777777" w:rsidR="00B669CE" w:rsidRDefault="00B669CE" w:rsidP="00B669CE">
            <w:pPr>
              <w:spacing w:after="0" w:line="240" w:lineRule="auto"/>
              <w:rPr>
                <w:rFonts w:ascii="Arial" w:eastAsia="Times New Roman" w:hAnsi="Arial" w:cs="Arial"/>
                <w:color w:val="000000"/>
                <w:sz w:val="16"/>
                <w:szCs w:val="16"/>
                <w:lang w:val="en-PH" w:eastAsia="en-PH"/>
              </w:rPr>
            </w:pPr>
            <w:r w:rsidRPr="00B669CE">
              <w:rPr>
                <w:rFonts w:ascii="Arial" w:eastAsia="Times New Roman" w:hAnsi="Arial" w:cs="Arial"/>
                <w:b/>
                <w:bCs/>
                <w:color w:val="000000"/>
                <w:sz w:val="20"/>
                <w:szCs w:val="20"/>
                <w:lang w:val="en-PH" w:eastAsia="en-PH"/>
              </w:rPr>
              <w:t xml:space="preserve">(11) TECHNOLOGY ROADMAP </w:t>
            </w:r>
            <w:r w:rsidRPr="00B669CE">
              <w:rPr>
                <w:rFonts w:ascii="Arial" w:eastAsia="Times New Roman" w:hAnsi="Arial" w:cs="Arial"/>
                <w:color w:val="000000"/>
                <w:sz w:val="16"/>
                <w:szCs w:val="16"/>
                <w:lang w:val="en-PH" w:eastAsia="en-PH"/>
              </w:rPr>
              <w:t>(if applicable) (use the attached sheet)</w:t>
            </w:r>
          </w:p>
          <w:p w14:paraId="2321740F" w14:textId="77777777" w:rsidR="006C5512" w:rsidRPr="00B669CE" w:rsidRDefault="006C5512" w:rsidP="00B669CE">
            <w:pPr>
              <w:spacing w:after="0" w:line="240" w:lineRule="auto"/>
              <w:rPr>
                <w:rFonts w:eastAsia="Times New Roman"/>
                <w:sz w:val="24"/>
                <w:szCs w:val="24"/>
                <w:lang w:val="en-PH" w:eastAsia="en-PH"/>
              </w:rPr>
            </w:pPr>
          </w:p>
          <w:p w14:paraId="348F89FA"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5521461C" w14:textId="77777777" w:rsidTr="006E5E21">
        <w:trPr>
          <w:trHeight w:val="274"/>
        </w:trPr>
        <w:tc>
          <w:tcPr>
            <w:tcW w:w="9452" w:type="dxa"/>
            <w:gridSpan w:val="10"/>
            <w:tcMar>
              <w:top w:w="0" w:type="dxa"/>
              <w:left w:w="108" w:type="dxa"/>
              <w:bottom w:w="0" w:type="dxa"/>
              <w:right w:w="108" w:type="dxa"/>
            </w:tcMar>
            <w:vAlign w:val="center"/>
            <w:hideMark/>
          </w:tcPr>
          <w:p w14:paraId="68FC5C5D"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(12) EXPECTED OUTPUTS (6Ps)</w:t>
            </w:r>
          </w:p>
          <w:p w14:paraId="7C892739" w14:textId="77777777" w:rsidR="006C5512" w:rsidRDefault="006C5512" w:rsidP="00B669CE">
            <w:pPr>
              <w:spacing w:after="0" w:line="240" w:lineRule="auto"/>
              <w:rPr>
                <w:rFonts w:eastAsia="Times New Roman"/>
                <w:b/>
                <w:bCs/>
                <w:sz w:val="24"/>
                <w:szCs w:val="24"/>
                <w:lang w:val="en-PH" w:eastAsia="en-PH"/>
              </w:rPr>
            </w:pPr>
          </w:p>
          <w:p w14:paraId="447E3A0C" w14:textId="77777777" w:rsidR="006C5512" w:rsidRPr="00B669CE" w:rsidRDefault="006C5512" w:rsidP="00B669CE">
            <w:pPr>
              <w:spacing w:after="0" w:line="240" w:lineRule="auto"/>
              <w:rPr>
                <w:rFonts w:eastAsia="Times New Roman"/>
                <w:sz w:val="24"/>
                <w:szCs w:val="24"/>
                <w:lang w:val="en-PH" w:eastAsia="en-PH"/>
              </w:rPr>
            </w:pPr>
          </w:p>
          <w:p w14:paraId="3470595E" w14:textId="77777777" w:rsidR="00B669CE" w:rsidRPr="00B669CE" w:rsidRDefault="00B669CE" w:rsidP="00B669CE">
            <w:pPr>
              <w:spacing w:after="240" w:line="240" w:lineRule="auto"/>
              <w:rPr>
                <w:rFonts w:eastAsia="Times New Roman"/>
                <w:sz w:val="24"/>
                <w:szCs w:val="24"/>
                <w:lang w:val="en-PH" w:eastAsia="en-PH"/>
              </w:rPr>
            </w:pPr>
          </w:p>
        </w:tc>
      </w:tr>
      <w:tr w:rsidR="00C67148" w:rsidRPr="00B669CE" w14:paraId="03600B03" w14:textId="77777777" w:rsidTr="006E5E21">
        <w:trPr>
          <w:trHeight w:val="274"/>
        </w:trPr>
        <w:tc>
          <w:tcPr>
            <w:tcW w:w="4457" w:type="dxa"/>
            <w:gridSpan w:val="2"/>
            <w:tcMar>
              <w:top w:w="0" w:type="dxa"/>
              <w:left w:w="108" w:type="dxa"/>
              <w:bottom w:w="0" w:type="dxa"/>
              <w:right w:w="108" w:type="dxa"/>
            </w:tcMar>
            <w:vAlign w:val="center"/>
            <w:hideMark/>
          </w:tcPr>
          <w:p w14:paraId="788B8DA4"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Publications</w:t>
            </w:r>
          </w:p>
          <w:p w14:paraId="1CC5B4E1" w14:textId="77777777" w:rsidR="00B669CE" w:rsidRPr="00B669CE" w:rsidRDefault="00B669CE" w:rsidP="00B669CE">
            <w:pPr>
              <w:spacing w:after="0" w:line="240" w:lineRule="auto"/>
              <w:rPr>
                <w:rFonts w:eastAsia="Times New Roman"/>
                <w:sz w:val="24"/>
                <w:szCs w:val="24"/>
                <w:lang w:val="en-PH" w:eastAsia="en-PH"/>
              </w:rPr>
            </w:pPr>
          </w:p>
        </w:tc>
        <w:tc>
          <w:tcPr>
            <w:tcW w:w="4995" w:type="dxa"/>
            <w:gridSpan w:val="8"/>
            <w:tcMar>
              <w:top w:w="0" w:type="dxa"/>
              <w:left w:w="108" w:type="dxa"/>
              <w:bottom w:w="0" w:type="dxa"/>
              <w:right w:w="108" w:type="dxa"/>
            </w:tcMar>
            <w:vAlign w:val="center"/>
            <w:hideMark/>
          </w:tcPr>
          <w:p w14:paraId="67B8EF95" w14:textId="77777777" w:rsidR="00B669CE" w:rsidRPr="00B669CE" w:rsidRDefault="00B669CE" w:rsidP="00B669CE">
            <w:pPr>
              <w:numPr>
                <w:ilvl w:val="0"/>
                <w:numId w:val="5"/>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ISI- and/or SCOPUS- indexed publications</w:t>
            </w:r>
          </w:p>
          <w:p w14:paraId="3CCC0AC9" w14:textId="77777777" w:rsidR="00B669CE" w:rsidRPr="00B669CE" w:rsidRDefault="00B669CE" w:rsidP="00B669CE">
            <w:pPr>
              <w:numPr>
                <w:ilvl w:val="0"/>
                <w:numId w:val="5"/>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High impact factor journal publication</w:t>
            </w:r>
          </w:p>
          <w:p w14:paraId="7AC68AD2" w14:textId="77777777" w:rsidR="00B669CE" w:rsidRPr="00B669CE" w:rsidRDefault="00B669CE" w:rsidP="00B669CE">
            <w:pPr>
              <w:numPr>
                <w:ilvl w:val="0"/>
                <w:numId w:val="5"/>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Industry Article Citation Impact (</w:t>
            </w:r>
            <w:r w:rsidRPr="00B669CE">
              <w:rPr>
                <w:rFonts w:ascii="Arial" w:eastAsia="Times New Roman" w:hAnsi="Arial" w:cs="Arial"/>
                <w:i/>
                <w:iCs/>
                <w:color w:val="000000"/>
                <w:sz w:val="20"/>
                <w:szCs w:val="20"/>
                <w:lang w:val="en-PH" w:eastAsia="en-PH"/>
              </w:rPr>
              <w:t>i.e., the influence and impact) </w:t>
            </w:r>
          </w:p>
          <w:p w14:paraId="2DC89745" w14:textId="77777777" w:rsidR="00B669CE" w:rsidRPr="00B669CE" w:rsidRDefault="00B669CE" w:rsidP="00B669CE">
            <w:pPr>
              <w:spacing w:after="0" w:line="240" w:lineRule="auto"/>
              <w:rPr>
                <w:rFonts w:eastAsia="Times New Roman"/>
                <w:sz w:val="24"/>
                <w:szCs w:val="24"/>
                <w:lang w:val="en-PH" w:eastAsia="en-PH"/>
              </w:rPr>
            </w:pPr>
          </w:p>
        </w:tc>
      </w:tr>
      <w:tr w:rsidR="00C67148" w:rsidRPr="00B669CE" w14:paraId="0EF1E638" w14:textId="77777777" w:rsidTr="006E5E21">
        <w:trPr>
          <w:trHeight w:val="274"/>
        </w:trPr>
        <w:tc>
          <w:tcPr>
            <w:tcW w:w="4457" w:type="dxa"/>
            <w:gridSpan w:val="2"/>
            <w:tcMar>
              <w:top w:w="0" w:type="dxa"/>
              <w:left w:w="108" w:type="dxa"/>
              <w:bottom w:w="0" w:type="dxa"/>
              <w:right w:w="108" w:type="dxa"/>
            </w:tcMar>
            <w:vAlign w:val="center"/>
            <w:hideMark/>
          </w:tcPr>
          <w:p w14:paraId="1693168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Patents</w:t>
            </w:r>
          </w:p>
        </w:tc>
        <w:tc>
          <w:tcPr>
            <w:tcW w:w="4995" w:type="dxa"/>
            <w:gridSpan w:val="8"/>
            <w:tcMar>
              <w:top w:w="0" w:type="dxa"/>
              <w:left w:w="108" w:type="dxa"/>
              <w:bottom w:w="0" w:type="dxa"/>
              <w:right w:w="108" w:type="dxa"/>
            </w:tcMar>
            <w:vAlign w:val="center"/>
            <w:hideMark/>
          </w:tcPr>
          <w:p w14:paraId="23D33758"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Total Patent Volume (</w:t>
            </w:r>
            <w:r w:rsidRPr="00B669CE">
              <w:rPr>
                <w:rFonts w:ascii="Arial" w:eastAsia="Times New Roman" w:hAnsi="Arial" w:cs="Arial"/>
                <w:i/>
                <w:iCs/>
                <w:color w:val="000000"/>
                <w:sz w:val="20"/>
                <w:szCs w:val="20"/>
                <w:lang w:val="en-PH" w:eastAsia="en-PH"/>
              </w:rPr>
              <w:t>registered under WIPO/ IPOPHL)</w:t>
            </w:r>
          </w:p>
          <w:p w14:paraId="78FEF4B2"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Total Patent Success (</w:t>
            </w:r>
            <w:r w:rsidRPr="00B669CE">
              <w:rPr>
                <w:rFonts w:ascii="Arial" w:eastAsia="Times New Roman" w:hAnsi="Arial" w:cs="Arial"/>
                <w:i/>
                <w:iCs/>
                <w:color w:val="000000"/>
                <w:sz w:val="20"/>
                <w:szCs w:val="20"/>
                <w:lang w:val="en-PH" w:eastAsia="en-PH"/>
              </w:rPr>
              <w:t>i.e., the ratio of patent application to grants over the assessed timeframe</w:t>
            </w:r>
            <w:r w:rsidRPr="00B669CE">
              <w:rPr>
                <w:rFonts w:ascii="Arial" w:eastAsia="Times New Roman" w:hAnsi="Arial" w:cs="Arial"/>
                <w:color w:val="000000"/>
                <w:sz w:val="20"/>
                <w:szCs w:val="20"/>
                <w:lang w:val="en-PH" w:eastAsia="en-PH"/>
              </w:rPr>
              <w:t>)</w:t>
            </w:r>
          </w:p>
          <w:p w14:paraId="67FE46AD"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Global Patents (</w:t>
            </w:r>
            <w:r w:rsidRPr="00B669CE">
              <w:rPr>
                <w:rFonts w:ascii="Arial" w:eastAsia="Times New Roman" w:hAnsi="Arial" w:cs="Arial"/>
                <w:i/>
                <w:iCs/>
                <w:color w:val="000000"/>
                <w:sz w:val="20"/>
                <w:szCs w:val="20"/>
                <w:lang w:val="en-PH" w:eastAsia="en-PH"/>
              </w:rPr>
              <w:t>i.e., the percentage of patents for which coverage was sought with the US, European and Japanese patent offices</w:t>
            </w:r>
            <w:r w:rsidRPr="00B669CE">
              <w:rPr>
                <w:rFonts w:ascii="Arial" w:eastAsia="Times New Roman" w:hAnsi="Arial" w:cs="Arial"/>
                <w:color w:val="000000"/>
                <w:sz w:val="20"/>
                <w:szCs w:val="20"/>
                <w:lang w:val="en-PH" w:eastAsia="en-PH"/>
              </w:rPr>
              <w:t>) </w:t>
            </w:r>
          </w:p>
          <w:p w14:paraId="20EA37FC"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utility models (filed and granted by WIPO/IPOPHL)</w:t>
            </w:r>
          </w:p>
          <w:p w14:paraId="54728FEB"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Patent Citations (</w:t>
            </w:r>
            <w:r w:rsidRPr="00B669CE">
              <w:rPr>
                <w:rFonts w:ascii="Arial" w:eastAsia="Times New Roman" w:hAnsi="Arial" w:cs="Arial"/>
                <w:i/>
                <w:iCs/>
                <w:color w:val="000000"/>
                <w:sz w:val="20"/>
                <w:szCs w:val="20"/>
                <w:lang w:val="en-PH" w:eastAsia="en-PH"/>
              </w:rPr>
              <w:t>i.e., total number of times a patent has been cited by other patents</w:t>
            </w:r>
            <w:r w:rsidRPr="00B669CE">
              <w:rPr>
                <w:rFonts w:ascii="Arial" w:eastAsia="Times New Roman" w:hAnsi="Arial" w:cs="Arial"/>
                <w:color w:val="000000"/>
                <w:sz w:val="20"/>
                <w:szCs w:val="20"/>
                <w:lang w:val="en-PH" w:eastAsia="en-PH"/>
              </w:rPr>
              <w:t>) </w:t>
            </w:r>
          </w:p>
          <w:p w14:paraId="4A080E40"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Percent of Patents Cited (</w:t>
            </w:r>
            <w:r w:rsidRPr="00B669CE">
              <w:rPr>
                <w:rFonts w:ascii="Arial" w:eastAsia="Times New Roman" w:hAnsi="Arial" w:cs="Arial"/>
                <w:i/>
                <w:iCs/>
                <w:color w:val="000000"/>
                <w:sz w:val="20"/>
                <w:szCs w:val="20"/>
                <w:lang w:val="en-PH" w:eastAsia="en-PH"/>
              </w:rPr>
              <w:t>i.e., the proportion of patents cited by other patents one or more times</w:t>
            </w:r>
            <w:r w:rsidRPr="00B669CE">
              <w:rPr>
                <w:rFonts w:ascii="Arial" w:eastAsia="Times New Roman" w:hAnsi="Arial" w:cs="Arial"/>
                <w:color w:val="000000"/>
                <w:sz w:val="20"/>
                <w:szCs w:val="20"/>
                <w:lang w:val="en-PH" w:eastAsia="en-PH"/>
              </w:rPr>
              <w:t>)</w:t>
            </w:r>
          </w:p>
          <w:p w14:paraId="32178BF6"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Utility Models filed</w:t>
            </w:r>
          </w:p>
          <w:p w14:paraId="4C61269F"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Utility Models granted</w:t>
            </w:r>
          </w:p>
          <w:p w14:paraId="46137BD3"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IP Patents filed</w:t>
            </w:r>
          </w:p>
          <w:p w14:paraId="7482343A" w14:textId="77777777" w:rsidR="00B669CE" w:rsidRPr="00B669CE" w:rsidRDefault="00B669CE" w:rsidP="00B669CE">
            <w:pPr>
              <w:numPr>
                <w:ilvl w:val="0"/>
                <w:numId w:val="6"/>
              </w:numPr>
              <w:spacing w:after="0" w:line="240" w:lineRule="auto"/>
              <w:ind w:left="36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Patents granted</w:t>
            </w:r>
          </w:p>
          <w:p w14:paraId="421A8876" w14:textId="77777777" w:rsidR="00B669CE" w:rsidRPr="00B669CE" w:rsidRDefault="00B669CE" w:rsidP="00B669CE">
            <w:pPr>
              <w:spacing w:after="0" w:line="240" w:lineRule="auto"/>
              <w:rPr>
                <w:rFonts w:eastAsia="Times New Roman"/>
                <w:sz w:val="24"/>
                <w:szCs w:val="24"/>
                <w:lang w:val="en-PH" w:eastAsia="en-PH"/>
              </w:rPr>
            </w:pPr>
          </w:p>
        </w:tc>
      </w:tr>
      <w:tr w:rsidR="00C67148" w:rsidRPr="00B669CE" w14:paraId="3CD4A46F" w14:textId="77777777" w:rsidTr="006E5E21">
        <w:trPr>
          <w:trHeight w:val="274"/>
        </w:trPr>
        <w:tc>
          <w:tcPr>
            <w:tcW w:w="4457" w:type="dxa"/>
            <w:gridSpan w:val="2"/>
            <w:tcMar>
              <w:top w:w="0" w:type="dxa"/>
              <w:left w:w="108" w:type="dxa"/>
              <w:bottom w:w="0" w:type="dxa"/>
              <w:right w:w="108" w:type="dxa"/>
            </w:tcMar>
            <w:vAlign w:val="center"/>
            <w:hideMark/>
          </w:tcPr>
          <w:p w14:paraId="7119B387"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Products/Processes</w:t>
            </w:r>
          </w:p>
        </w:tc>
        <w:tc>
          <w:tcPr>
            <w:tcW w:w="4995" w:type="dxa"/>
            <w:gridSpan w:val="8"/>
            <w:tcMar>
              <w:top w:w="0" w:type="dxa"/>
              <w:left w:w="108" w:type="dxa"/>
              <w:bottom w:w="0" w:type="dxa"/>
              <w:right w:w="108" w:type="dxa"/>
            </w:tcMar>
            <w:vAlign w:val="center"/>
            <w:hideMark/>
          </w:tcPr>
          <w:p w14:paraId="603E0BC9" w14:textId="77777777" w:rsidR="0045083F" w:rsidRDefault="00B669CE" w:rsidP="00E42896">
            <w:pPr>
              <w:pStyle w:val="ListParagraph"/>
              <w:numPr>
                <w:ilvl w:val="0"/>
                <w:numId w:val="47"/>
              </w:numPr>
              <w:spacing w:after="0" w:line="240" w:lineRule="auto"/>
              <w:ind w:left="442" w:hanging="426"/>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R&amp;D Ideation informed by industry, consumer, community, or market needs aligned with needs of industry </w:t>
            </w:r>
          </w:p>
          <w:p w14:paraId="7A425D78" w14:textId="77777777" w:rsidR="0045083F" w:rsidRDefault="00B669CE" w:rsidP="0045083F">
            <w:pPr>
              <w:pStyle w:val="ListParagraph"/>
              <w:numPr>
                <w:ilvl w:val="0"/>
                <w:numId w:val="47"/>
              </w:numPr>
              <w:spacing w:after="0" w:line="240" w:lineRule="auto"/>
              <w:ind w:left="442" w:hanging="426"/>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Technology Readiness (Determine the category that best fits the proposed R&amp;D): _____</w:t>
            </w:r>
          </w:p>
          <w:p w14:paraId="74DFBDAE" w14:textId="086A8A25" w:rsidR="00B669CE" w:rsidRPr="0045083F" w:rsidRDefault="00B669CE" w:rsidP="0045083F">
            <w:pPr>
              <w:pStyle w:val="ListParagraph"/>
              <w:numPr>
                <w:ilvl w:val="0"/>
                <w:numId w:val="47"/>
              </w:numPr>
              <w:spacing w:after="0" w:line="240" w:lineRule="auto"/>
              <w:ind w:left="442" w:hanging="426"/>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R&amp;D leading to any of the following Tech Transfer Modalities:</w:t>
            </w:r>
          </w:p>
          <w:p w14:paraId="0609B3E3"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lastRenderedPageBreak/>
              <w:t>Technology transfer licensing agreements</w:t>
            </w:r>
          </w:p>
          <w:p w14:paraId="51DA45E6"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Assignments of intellectual property rights</w:t>
            </w:r>
          </w:p>
          <w:p w14:paraId="669AC299"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Confidentiality agreements</w:t>
            </w:r>
          </w:p>
          <w:p w14:paraId="3D26688D"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Collaborative research agreements</w:t>
            </w:r>
          </w:p>
          <w:p w14:paraId="48445416"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Consultancy agreements</w:t>
            </w:r>
          </w:p>
          <w:p w14:paraId="7CB9CC09"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Sponsored research agreement</w:t>
            </w:r>
          </w:p>
          <w:p w14:paraId="68AAB74C"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Material transfer agreements</w:t>
            </w:r>
          </w:p>
          <w:p w14:paraId="3C68AAAE"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Contract research agreements</w:t>
            </w:r>
          </w:p>
          <w:p w14:paraId="11F1D190"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Academic spin-off agreements</w:t>
            </w:r>
          </w:p>
          <w:p w14:paraId="07C35B5C" w14:textId="77777777" w:rsid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University research-based start-up agreements</w:t>
            </w:r>
          </w:p>
          <w:p w14:paraId="33604009" w14:textId="4FD05E6D" w:rsidR="00B669CE" w:rsidRPr="0045083F" w:rsidRDefault="00B669CE" w:rsidP="0045083F">
            <w:pPr>
              <w:pStyle w:val="ListParagraph"/>
              <w:numPr>
                <w:ilvl w:val="0"/>
                <w:numId w:val="47"/>
              </w:numPr>
              <w:spacing w:after="0" w:line="240" w:lineRule="auto"/>
              <w:textAlignment w:val="baseline"/>
              <w:rPr>
                <w:rFonts w:ascii="Arial" w:eastAsia="Times New Roman" w:hAnsi="Arial" w:cs="Arial"/>
                <w:color w:val="000000"/>
                <w:sz w:val="20"/>
                <w:szCs w:val="20"/>
                <w:lang w:eastAsia="en-PH"/>
              </w:rPr>
            </w:pPr>
            <w:r w:rsidRPr="0045083F">
              <w:rPr>
                <w:rFonts w:ascii="Arial" w:eastAsia="Times New Roman" w:hAnsi="Arial" w:cs="Arial"/>
                <w:color w:val="000000"/>
                <w:sz w:val="20"/>
                <w:szCs w:val="20"/>
                <w:lang w:eastAsia="en-PH"/>
              </w:rPr>
              <w:t>Joint venture agreements</w:t>
            </w:r>
          </w:p>
          <w:p w14:paraId="0E85786F" w14:textId="77777777" w:rsidR="00B669CE" w:rsidRPr="00B669CE" w:rsidRDefault="00B669CE" w:rsidP="00B669CE">
            <w:pPr>
              <w:numPr>
                <w:ilvl w:val="0"/>
                <w:numId w:val="7"/>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R&amp;D leading to Extension (i.e., knowledge diffusion and skills transfer)</w:t>
            </w:r>
          </w:p>
          <w:p w14:paraId="3169E1AA" w14:textId="77777777" w:rsidR="00B669CE" w:rsidRPr="00B669CE" w:rsidRDefault="00B669CE" w:rsidP="00B669CE">
            <w:pPr>
              <w:numPr>
                <w:ilvl w:val="0"/>
                <w:numId w:val="7"/>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Integrated and used market, customer/user. trade, system requirement information in the R&amp;D </w:t>
            </w:r>
          </w:p>
          <w:p w14:paraId="4602F818" w14:textId="77777777" w:rsidR="00B669CE" w:rsidRPr="00B669CE" w:rsidRDefault="00B669CE" w:rsidP="00B669CE">
            <w:pPr>
              <w:numPr>
                <w:ilvl w:val="0"/>
                <w:numId w:val="7"/>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Business canvas developed </w:t>
            </w:r>
          </w:p>
          <w:p w14:paraId="7AF4998A" w14:textId="77777777" w:rsidR="00B669CE" w:rsidRPr="00B669CE" w:rsidRDefault="00B669CE" w:rsidP="00B669CE">
            <w:pPr>
              <w:numPr>
                <w:ilvl w:val="0"/>
                <w:numId w:val="7"/>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R&amp;D product is commercialized</w:t>
            </w:r>
          </w:p>
          <w:p w14:paraId="14B347C2" w14:textId="77777777" w:rsidR="00B669CE" w:rsidRPr="00B669CE" w:rsidRDefault="00B669CE" w:rsidP="00B669CE">
            <w:pPr>
              <w:spacing w:after="0" w:line="240" w:lineRule="auto"/>
              <w:rPr>
                <w:rFonts w:eastAsia="Times New Roman"/>
                <w:sz w:val="24"/>
                <w:szCs w:val="24"/>
                <w:lang w:val="en-PH" w:eastAsia="en-PH"/>
              </w:rPr>
            </w:pPr>
          </w:p>
        </w:tc>
      </w:tr>
      <w:tr w:rsidR="00C67148" w:rsidRPr="00B669CE" w14:paraId="6270C082" w14:textId="77777777" w:rsidTr="006E5E21">
        <w:trPr>
          <w:trHeight w:val="274"/>
        </w:trPr>
        <w:tc>
          <w:tcPr>
            <w:tcW w:w="4457" w:type="dxa"/>
            <w:gridSpan w:val="2"/>
            <w:tcMar>
              <w:top w:w="0" w:type="dxa"/>
              <w:left w:w="108" w:type="dxa"/>
              <w:bottom w:w="0" w:type="dxa"/>
              <w:right w:w="108" w:type="dxa"/>
            </w:tcMar>
            <w:vAlign w:val="center"/>
            <w:hideMark/>
          </w:tcPr>
          <w:p w14:paraId="44B510B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lastRenderedPageBreak/>
              <w:t>People Services</w:t>
            </w:r>
          </w:p>
        </w:tc>
        <w:tc>
          <w:tcPr>
            <w:tcW w:w="4995" w:type="dxa"/>
            <w:gridSpan w:val="8"/>
            <w:tcMar>
              <w:top w:w="0" w:type="dxa"/>
              <w:left w:w="108" w:type="dxa"/>
              <w:bottom w:w="0" w:type="dxa"/>
              <w:right w:w="108" w:type="dxa"/>
            </w:tcMar>
            <w:vAlign w:val="center"/>
            <w:hideMark/>
          </w:tcPr>
          <w:p w14:paraId="714E0C06"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faculty provided support for graduate studies (MS/PhD) </w:t>
            </w:r>
          </w:p>
          <w:p w14:paraId="5A302515"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faculty/ research staff provided support for continuing professional development</w:t>
            </w:r>
          </w:p>
          <w:p w14:paraId="040B8DD8"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policies, policy recommendations, local and national legislative bills developed, filed, and passed </w:t>
            </w:r>
          </w:p>
          <w:p w14:paraId="4A4D4A92"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S&amp;T MSMEs assisted through skills transfer + Peso Value of S&amp;T SMEs</w:t>
            </w:r>
          </w:p>
          <w:p w14:paraId="1232983C"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STI jobs created</w:t>
            </w:r>
          </w:p>
          <w:p w14:paraId="3A06FD6E"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S&amp;T startups or enterprises created</w:t>
            </w:r>
          </w:p>
          <w:p w14:paraId="39353150" w14:textId="77777777" w:rsidR="00B669CE" w:rsidRPr="00B669CE" w:rsidRDefault="00B669CE" w:rsidP="00B669CE">
            <w:pPr>
              <w:numPr>
                <w:ilvl w:val="0"/>
                <w:numId w:val="19"/>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extension beneficiaries trained, and extension materials producer</w:t>
            </w:r>
          </w:p>
          <w:p w14:paraId="48B1A76C" w14:textId="77777777" w:rsidR="00B669CE" w:rsidRPr="00B669CE" w:rsidRDefault="00B669CE" w:rsidP="00B669CE">
            <w:pPr>
              <w:spacing w:after="0" w:line="240" w:lineRule="auto"/>
              <w:rPr>
                <w:rFonts w:eastAsia="Times New Roman"/>
                <w:sz w:val="24"/>
                <w:szCs w:val="24"/>
                <w:lang w:val="en-PH" w:eastAsia="en-PH"/>
              </w:rPr>
            </w:pPr>
          </w:p>
        </w:tc>
      </w:tr>
      <w:tr w:rsidR="00C67148" w:rsidRPr="00B669CE" w14:paraId="58FDF79E" w14:textId="77777777" w:rsidTr="006E5E21">
        <w:trPr>
          <w:trHeight w:val="274"/>
        </w:trPr>
        <w:tc>
          <w:tcPr>
            <w:tcW w:w="4457" w:type="dxa"/>
            <w:gridSpan w:val="2"/>
            <w:tcMar>
              <w:top w:w="0" w:type="dxa"/>
              <w:left w:w="108" w:type="dxa"/>
              <w:bottom w:w="0" w:type="dxa"/>
              <w:right w:w="108" w:type="dxa"/>
            </w:tcMar>
            <w:vAlign w:val="center"/>
            <w:hideMark/>
          </w:tcPr>
          <w:p w14:paraId="1A96391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Places/Partnerships</w:t>
            </w:r>
          </w:p>
        </w:tc>
        <w:tc>
          <w:tcPr>
            <w:tcW w:w="4995" w:type="dxa"/>
            <w:gridSpan w:val="8"/>
            <w:tcMar>
              <w:top w:w="0" w:type="dxa"/>
              <w:left w:w="108" w:type="dxa"/>
              <w:bottom w:w="0" w:type="dxa"/>
              <w:right w:w="108" w:type="dxa"/>
            </w:tcMar>
            <w:vAlign w:val="center"/>
            <w:hideMark/>
          </w:tcPr>
          <w:p w14:paraId="1019A0A5"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projects conducted jointly with industry </w:t>
            </w:r>
          </w:p>
          <w:p w14:paraId="423499A1"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incubatees assisted by Technology Business Incubators </w:t>
            </w:r>
          </w:p>
          <w:p w14:paraId="76F69E76"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Total investments or grants received by the startups under the Technology Business incubators </w:t>
            </w:r>
          </w:p>
          <w:p w14:paraId="6E2A0110"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Total Peso Value of industry-sponsored research expenditures </w:t>
            </w:r>
          </w:p>
          <w:p w14:paraId="5C77A7BD"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individual private sector entities funding research grants and contracts </w:t>
            </w:r>
          </w:p>
          <w:p w14:paraId="756AF146"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industry collaborators </w:t>
            </w:r>
          </w:p>
          <w:p w14:paraId="22B6EEB0"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community-based collaborators</w:t>
            </w:r>
          </w:p>
          <w:p w14:paraId="5EEF8AE9"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grants, contracts and sub-agreements from private sector entities </w:t>
            </w:r>
          </w:p>
          <w:p w14:paraId="26B0F698"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utility models commercialized/adopted by communities, LGUs, independent enterprises</w:t>
            </w:r>
          </w:p>
          <w:p w14:paraId="6DF0F8E9" w14:textId="77777777" w:rsidR="00B669CE" w:rsidRPr="00B669CE" w:rsidRDefault="00B669CE" w:rsidP="00B669CE">
            <w:pPr>
              <w:numPr>
                <w:ilvl w:val="0"/>
                <w:numId w:val="20"/>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projects conducted jointly with industry  </w:t>
            </w:r>
          </w:p>
          <w:p w14:paraId="5089FEBA" w14:textId="77777777" w:rsidR="00B669CE" w:rsidRPr="00B669CE" w:rsidRDefault="00B669CE" w:rsidP="00B669CE">
            <w:pPr>
              <w:spacing w:after="0" w:line="240" w:lineRule="auto"/>
              <w:rPr>
                <w:rFonts w:eastAsia="Times New Roman"/>
                <w:sz w:val="24"/>
                <w:szCs w:val="24"/>
                <w:lang w:val="en-PH" w:eastAsia="en-PH"/>
              </w:rPr>
            </w:pPr>
          </w:p>
        </w:tc>
      </w:tr>
      <w:tr w:rsidR="00C67148" w:rsidRPr="00B669CE" w14:paraId="41BD940C" w14:textId="77777777" w:rsidTr="006E5E21">
        <w:trPr>
          <w:trHeight w:val="274"/>
        </w:trPr>
        <w:tc>
          <w:tcPr>
            <w:tcW w:w="4457" w:type="dxa"/>
            <w:gridSpan w:val="2"/>
            <w:tcMar>
              <w:top w:w="0" w:type="dxa"/>
              <w:left w:w="108" w:type="dxa"/>
              <w:bottom w:w="0" w:type="dxa"/>
              <w:right w:w="108" w:type="dxa"/>
            </w:tcMar>
            <w:vAlign w:val="center"/>
            <w:hideMark/>
          </w:tcPr>
          <w:p w14:paraId="22113E4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Policies</w:t>
            </w:r>
          </w:p>
        </w:tc>
        <w:tc>
          <w:tcPr>
            <w:tcW w:w="4995" w:type="dxa"/>
            <w:gridSpan w:val="8"/>
            <w:tcMar>
              <w:top w:w="0" w:type="dxa"/>
              <w:left w:w="108" w:type="dxa"/>
              <w:bottom w:w="0" w:type="dxa"/>
              <w:right w:w="108" w:type="dxa"/>
            </w:tcMar>
            <w:vAlign w:val="center"/>
            <w:hideMark/>
          </w:tcPr>
          <w:p w14:paraId="0A8E96B1" w14:textId="77777777" w:rsidR="00B669CE" w:rsidRPr="00B669CE" w:rsidRDefault="00B669CE" w:rsidP="00B669CE">
            <w:pPr>
              <w:numPr>
                <w:ilvl w:val="0"/>
                <w:numId w:val="21"/>
              </w:numPr>
              <w:spacing w:after="0" w:line="240" w:lineRule="auto"/>
              <w:ind w:left="430"/>
              <w:textAlignment w:val="baseline"/>
              <w:rPr>
                <w:rFonts w:ascii="Arial" w:eastAsia="Times New Roman" w:hAnsi="Arial" w:cs="Arial"/>
                <w:color w:val="000000"/>
                <w:sz w:val="20"/>
                <w:szCs w:val="20"/>
                <w:lang w:val="en-PH" w:eastAsia="en-PH"/>
              </w:rPr>
            </w:pPr>
            <w:r w:rsidRPr="00B669CE">
              <w:rPr>
                <w:rFonts w:ascii="Arial" w:eastAsia="Times New Roman" w:hAnsi="Arial" w:cs="Arial"/>
                <w:color w:val="000000"/>
                <w:sz w:val="20"/>
                <w:szCs w:val="20"/>
                <w:lang w:val="en-PH" w:eastAsia="en-PH"/>
              </w:rPr>
              <w:t>Number of policies, policy recommendations, local and national legislative bills developed, filed, and passed</w:t>
            </w:r>
          </w:p>
          <w:p w14:paraId="1B37AB91"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0FB94805" w14:textId="77777777" w:rsidTr="006E5E21">
        <w:trPr>
          <w:trHeight w:val="332"/>
        </w:trPr>
        <w:tc>
          <w:tcPr>
            <w:tcW w:w="9452" w:type="dxa"/>
            <w:gridSpan w:val="10"/>
            <w:tcMar>
              <w:top w:w="0" w:type="dxa"/>
              <w:left w:w="108" w:type="dxa"/>
              <w:bottom w:w="0" w:type="dxa"/>
              <w:right w:w="108" w:type="dxa"/>
            </w:tcMar>
            <w:vAlign w:val="center"/>
            <w:hideMark/>
          </w:tcPr>
          <w:p w14:paraId="20E556F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(13) TARGET BENEFICIARIES</w:t>
            </w:r>
          </w:p>
          <w:p w14:paraId="19453970" w14:textId="77777777" w:rsidR="00B669CE" w:rsidRPr="00B669CE" w:rsidRDefault="00B669CE" w:rsidP="00B669CE">
            <w:pPr>
              <w:spacing w:after="240" w:line="240" w:lineRule="auto"/>
              <w:rPr>
                <w:rFonts w:eastAsia="Times New Roman"/>
                <w:sz w:val="24"/>
                <w:szCs w:val="24"/>
                <w:lang w:val="en-PH" w:eastAsia="en-PH"/>
              </w:rPr>
            </w:pPr>
            <w:r w:rsidRPr="00B669CE">
              <w:rPr>
                <w:rFonts w:eastAsia="Times New Roman"/>
                <w:sz w:val="24"/>
                <w:szCs w:val="24"/>
                <w:lang w:val="en-PH" w:eastAsia="en-PH"/>
              </w:rPr>
              <w:br/>
            </w:r>
          </w:p>
        </w:tc>
      </w:tr>
      <w:tr w:rsidR="00B669CE" w:rsidRPr="00B669CE" w14:paraId="3EBD8F44" w14:textId="77777777" w:rsidTr="006E5E21">
        <w:trPr>
          <w:trHeight w:val="332"/>
        </w:trPr>
        <w:tc>
          <w:tcPr>
            <w:tcW w:w="9452" w:type="dxa"/>
            <w:gridSpan w:val="10"/>
            <w:tcMar>
              <w:top w:w="0" w:type="dxa"/>
              <w:left w:w="108" w:type="dxa"/>
              <w:bottom w:w="0" w:type="dxa"/>
              <w:right w:w="108" w:type="dxa"/>
            </w:tcMar>
            <w:vAlign w:val="center"/>
            <w:hideMark/>
          </w:tcPr>
          <w:p w14:paraId="520CA27C"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(14) SUSTAINABILITY PLAN</w:t>
            </w:r>
          </w:p>
          <w:p w14:paraId="2BA1B862" w14:textId="77777777" w:rsidR="0045083F" w:rsidRPr="00B669CE" w:rsidRDefault="0045083F" w:rsidP="00B669CE">
            <w:pPr>
              <w:spacing w:after="0" w:line="240" w:lineRule="auto"/>
              <w:rPr>
                <w:rFonts w:eastAsia="Times New Roman"/>
                <w:sz w:val="24"/>
                <w:szCs w:val="24"/>
                <w:lang w:val="en-PH" w:eastAsia="en-PH"/>
              </w:rPr>
            </w:pPr>
          </w:p>
          <w:p w14:paraId="49C25181"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5365E475" w14:textId="77777777" w:rsidTr="006E5E21">
        <w:trPr>
          <w:trHeight w:val="332"/>
        </w:trPr>
        <w:tc>
          <w:tcPr>
            <w:tcW w:w="9452" w:type="dxa"/>
            <w:gridSpan w:val="10"/>
            <w:tcMar>
              <w:top w:w="0" w:type="dxa"/>
              <w:left w:w="108" w:type="dxa"/>
              <w:bottom w:w="0" w:type="dxa"/>
              <w:right w:w="108" w:type="dxa"/>
            </w:tcMar>
            <w:vAlign w:val="center"/>
            <w:hideMark/>
          </w:tcPr>
          <w:p w14:paraId="092DEF89" w14:textId="77777777" w:rsidR="00B669CE" w:rsidRPr="0045083F" w:rsidRDefault="00B669CE" w:rsidP="00B669CE">
            <w:pPr>
              <w:spacing w:after="0" w:line="240" w:lineRule="auto"/>
              <w:rPr>
                <w:rFonts w:ascii="Arial" w:eastAsia="Times New Roman" w:hAnsi="Arial" w:cs="Arial"/>
                <w:color w:val="000000"/>
                <w:sz w:val="12"/>
                <w:szCs w:val="12"/>
                <w:lang w:val="en-PH" w:eastAsia="en-PH"/>
              </w:rPr>
            </w:pPr>
            <w:r w:rsidRPr="00B669CE">
              <w:rPr>
                <w:rFonts w:ascii="Arial" w:eastAsia="Times New Roman" w:hAnsi="Arial" w:cs="Arial"/>
                <w:b/>
                <w:bCs/>
                <w:color w:val="000000"/>
                <w:sz w:val="20"/>
                <w:szCs w:val="20"/>
                <w:lang w:val="en-PH" w:eastAsia="en-PH"/>
              </w:rPr>
              <w:lastRenderedPageBreak/>
              <w:t>(15) GENDER AND DEVELOPMENT (GAD)</w:t>
            </w:r>
            <w:r w:rsidRPr="00B669CE">
              <w:rPr>
                <w:rFonts w:ascii="Arial" w:eastAsia="Times New Roman" w:hAnsi="Arial" w:cs="Arial"/>
                <w:color w:val="000000"/>
                <w:sz w:val="20"/>
                <w:szCs w:val="20"/>
                <w:lang w:val="en-PH" w:eastAsia="en-PH"/>
              </w:rPr>
              <w:t xml:space="preserve"> </w:t>
            </w:r>
            <w:r w:rsidRPr="00B669CE">
              <w:rPr>
                <w:rFonts w:ascii="Arial" w:eastAsia="Times New Roman" w:hAnsi="Arial" w:cs="Arial"/>
                <w:b/>
                <w:bCs/>
                <w:color w:val="000000"/>
                <w:sz w:val="20"/>
                <w:szCs w:val="20"/>
                <w:lang w:val="en-PH" w:eastAsia="en-PH"/>
              </w:rPr>
              <w:t>SCORE</w:t>
            </w:r>
            <w:r w:rsidRPr="00B669CE">
              <w:rPr>
                <w:rFonts w:ascii="Arial" w:eastAsia="Times New Roman" w:hAnsi="Arial" w:cs="Arial"/>
                <w:color w:val="000000"/>
                <w:sz w:val="16"/>
                <w:szCs w:val="16"/>
                <w:lang w:val="en-PH" w:eastAsia="en-PH"/>
              </w:rPr>
              <w:t xml:space="preserve"> </w:t>
            </w:r>
            <w:r w:rsidRPr="00B669CE">
              <w:rPr>
                <w:rFonts w:ascii="Arial" w:eastAsia="Times New Roman" w:hAnsi="Arial" w:cs="Arial"/>
                <w:color w:val="000000"/>
                <w:sz w:val="12"/>
                <w:szCs w:val="12"/>
                <w:lang w:val="en-PH" w:eastAsia="en-PH"/>
              </w:rPr>
              <w:t>(refer to the attached GAD checklist)</w:t>
            </w:r>
          </w:p>
          <w:p w14:paraId="77D32E67" w14:textId="77777777" w:rsidR="0045083F" w:rsidRPr="00B669CE" w:rsidRDefault="0045083F" w:rsidP="00B669CE">
            <w:pPr>
              <w:spacing w:after="0" w:line="240" w:lineRule="auto"/>
              <w:rPr>
                <w:rFonts w:eastAsia="Times New Roman"/>
                <w:sz w:val="24"/>
                <w:szCs w:val="24"/>
                <w:lang w:val="en-PH" w:eastAsia="en-PH"/>
              </w:rPr>
            </w:pPr>
          </w:p>
          <w:p w14:paraId="424B075A"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5FE8E32F" w14:textId="77777777" w:rsidTr="006E5E21">
        <w:trPr>
          <w:trHeight w:val="332"/>
        </w:trPr>
        <w:tc>
          <w:tcPr>
            <w:tcW w:w="9452" w:type="dxa"/>
            <w:gridSpan w:val="10"/>
            <w:tcMar>
              <w:top w:w="0" w:type="dxa"/>
              <w:left w:w="108" w:type="dxa"/>
              <w:bottom w:w="0" w:type="dxa"/>
              <w:right w:w="108" w:type="dxa"/>
            </w:tcMar>
            <w:vAlign w:val="center"/>
            <w:hideMark/>
          </w:tcPr>
          <w:p w14:paraId="06FA3167"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(16) LIMITATIONS OF THE PROJECT  </w:t>
            </w:r>
          </w:p>
          <w:p w14:paraId="3407992B" w14:textId="77777777" w:rsidR="0045083F" w:rsidRPr="00B669CE" w:rsidRDefault="0045083F" w:rsidP="00B669CE">
            <w:pPr>
              <w:spacing w:after="0" w:line="240" w:lineRule="auto"/>
              <w:rPr>
                <w:rFonts w:eastAsia="Times New Roman"/>
                <w:sz w:val="24"/>
                <w:szCs w:val="24"/>
                <w:lang w:val="en-PH" w:eastAsia="en-PH"/>
              </w:rPr>
            </w:pPr>
          </w:p>
          <w:p w14:paraId="4745E82D"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305BA4A6" w14:textId="77777777" w:rsidTr="006E5E21">
        <w:trPr>
          <w:trHeight w:val="332"/>
        </w:trPr>
        <w:tc>
          <w:tcPr>
            <w:tcW w:w="9452" w:type="dxa"/>
            <w:gridSpan w:val="10"/>
            <w:tcMar>
              <w:top w:w="0" w:type="dxa"/>
              <w:left w:w="108" w:type="dxa"/>
              <w:bottom w:w="0" w:type="dxa"/>
              <w:right w:w="108" w:type="dxa"/>
            </w:tcMar>
            <w:vAlign w:val="center"/>
            <w:hideMark/>
          </w:tcPr>
          <w:p w14:paraId="04605DF1" w14:textId="77777777" w:rsidR="00B669CE" w:rsidRPr="00B669CE" w:rsidRDefault="00B669CE" w:rsidP="00B669CE">
            <w:pPr>
              <w:spacing w:after="0" w:line="240" w:lineRule="auto"/>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(17) LIST OF RISKS AND ASSUMPTIONS RISK MANAGEMENT PLAN</w:t>
            </w:r>
            <w:r w:rsidRPr="00B669CE">
              <w:rPr>
                <w:rFonts w:ascii="Arial" w:eastAsia="Times New Roman" w:hAnsi="Arial" w:cs="Arial"/>
                <w:color w:val="000000"/>
                <w:sz w:val="20"/>
                <w:szCs w:val="20"/>
                <w:lang w:val="en-PH" w:eastAsia="en-PH"/>
              </w:rPr>
              <w:t xml:space="preserve"> </w:t>
            </w:r>
            <w:r w:rsidRPr="00B669CE">
              <w:rPr>
                <w:rFonts w:ascii="Arial" w:eastAsia="Times New Roman" w:hAnsi="Arial" w:cs="Arial"/>
                <w:color w:val="000000"/>
                <w:sz w:val="12"/>
                <w:szCs w:val="12"/>
                <w:lang w:val="en-PH" w:eastAsia="en-PH"/>
              </w:rPr>
              <w:t>(List possible risks and assumptions in attaining target outputs or objectives.)</w:t>
            </w:r>
          </w:p>
          <w:p w14:paraId="00008E31"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35F6DB51" w14:textId="77777777" w:rsidTr="006E5E21">
        <w:trPr>
          <w:trHeight w:val="332"/>
        </w:trPr>
        <w:tc>
          <w:tcPr>
            <w:tcW w:w="9452" w:type="dxa"/>
            <w:gridSpan w:val="10"/>
            <w:tcMar>
              <w:top w:w="0" w:type="dxa"/>
              <w:left w:w="108" w:type="dxa"/>
              <w:bottom w:w="0" w:type="dxa"/>
              <w:right w:w="108" w:type="dxa"/>
            </w:tcMar>
            <w:vAlign w:val="center"/>
            <w:hideMark/>
          </w:tcPr>
          <w:p w14:paraId="46C84CA5" w14:textId="77777777" w:rsidR="00B669CE" w:rsidRDefault="00B669CE" w:rsidP="00B669CE">
            <w:pPr>
              <w:spacing w:after="0" w:line="240" w:lineRule="auto"/>
              <w:rPr>
                <w:rFonts w:ascii="Arial" w:eastAsia="Times New Roman" w:hAnsi="Arial" w:cs="Arial"/>
                <w:b/>
                <w:bCs/>
                <w:color w:val="000000"/>
                <w:sz w:val="20"/>
                <w:szCs w:val="20"/>
                <w:lang w:val="en-PH" w:eastAsia="en-PH"/>
              </w:rPr>
            </w:pPr>
            <w:r w:rsidRPr="00B669CE">
              <w:rPr>
                <w:rFonts w:ascii="Arial" w:eastAsia="Times New Roman" w:hAnsi="Arial" w:cs="Arial"/>
                <w:b/>
                <w:bCs/>
                <w:color w:val="000000"/>
                <w:sz w:val="20"/>
                <w:szCs w:val="20"/>
                <w:lang w:val="en-PH" w:eastAsia="en-PH"/>
              </w:rPr>
              <w:t>(18) LITERATURE CITED</w:t>
            </w:r>
          </w:p>
          <w:p w14:paraId="671E4F5A" w14:textId="77777777" w:rsidR="0045083F" w:rsidRPr="00B669CE" w:rsidRDefault="0045083F" w:rsidP="00B669CE">
            <w:pPr>
              <w:spacing w:after="0" w:line="240" w:lineRule="auto"/>
              <w:rPr>
                <w:rFonts w:eastAsia="Times New Roman"/>
                <w:sz w:val="24"/>
                <w:szCs w:val="24"/>
                <w:lang w:val="en-PH" w:eastAsia="en-PH"/>
              </w:rPr>
            </w:pPr>
          </w:p>
          <w:p w14:paraId="0D31437D" w14:textId="77777777" w:rsidR="00B669CE" w:rsidRPr="00B669CE" w:rsidRDefault="00B669CE" w:rsidP="00B669CE">
            <w:pPr>
              <w:spacing w:after="240" w:line="240" w:lineRule="auto"/>
              <w:rPr>
                <w:rFonts w:eastAsia="Times New Roman"/>
                <w:sz w:val="24"/>
                <w:szCs w:val="24"/>
                <w:lang w:val="en-PH" w:eastAsia="en-PH"/>
              </w:rPr>
            </w:pPr>
          </w:p>
        </w:tc>
      </w:tr>
      <w:tr w:rsidR="00B669CE" w:rsidRPr="00B669CE" w14:paraId="2AB5CFD6" w14:textId="77777777" w:rsidTr="006E5E21">
        <w:trPr>
          <w:trHeight w:val="305"/>
        </w:trPr>
        <w:tc>
          <w:tcPr>
            <w:tcW w:w="9452" w:type="dxa"/>
            <w:gridSpan w:val="10"/>
            <w:tcMar>
              <w:top w:w="0" w:type="dxa"/>
              <w:left w:w="108" w:type="dxa"/>
              <w:bottom w:w="0" w:type="dxa"/>
              <w:right w:w="108" w:type="dxa"/>
            </w:tcMar>
            <w:vAlign w:val="center"/>
            <w:hideMark/>
          </w:tcPr>
          <w:p w14:paraId="5A48822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(19) PERSONNEL REQUIREMENT</w:t>
            </w:r>
          </w:p>
        </w:tc>
      </w:tr>
      <w:tr w:rsidR="006A5280" w:rsidRPr="00B669CE" w14:paraId="25D27797" w14:textId="77777777" w:rsidTr="006E5E21">
        <w:trPr>
          <w:trHeight w:val="406"/>
        </w:trPr>
        <w:tc>
          <w:tcPr>
            <w:tcW w:w="5159" w:type="dxa"/>
            <w:gridSpan w:val="4"/>
            <w:tcMar>
              <w:top w:w="0" w:type="dxa"/>
              <w:left w:w="108" w:type="dxa"/>
              <w:bottom w:w="0" w:type="dxa"/>
              <w:right w:w="108" w:type="dxa"/>
            </w:tcMar>
            <w:vAlign w:val="center"/>
            <w:hideMark/>
          </w:tcPr>
          <w:p w14:paraId="1BF30B07"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Position</w:t>
            </w:r>
          </w:p>
        </w:tc>
        <w:tc>
          <w:tcPr>
            <w:tcW w:w="0" w:type="auto"/>
            <w:gridSpan w:val="3"/>
            <w:tcMar>
              <w:top w:w="0" w:type="dxa"/>
              <w:left w:w="108" w:type="dxa"/>
              <w:bottom w:w="0" w:type="dxa"/>
              <w:right w:w="108" w:type="dxa"/>
            </w:tcMar>
            <w:vAlign w:val="center"/>
            <w:hideMark/>
          </w:tcPr>
          <w:p w14:paraId="55FACD8E"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Percent Time Devoted to the Project</w:t>
            </w:r>
          </w:p>
        </w:tc>
        <w:tc>
          <w:tcPr>
            <w:tcW w:w="2768" w:type="dxa"/>
            <w:gridSpan w:val="3"/>
            <w:tcMar>
              <w:top w:w="0" w:type="dxa"/>
              <w:left w:w="108" w:type="dxa"/>
              <w:bottom w:w="0" w:type="dxa"/>
              <w:right w:w="108" w:type="dxa"/>
            </w:tcMar>
            <w:vAlign w:val="center"/>
            <w:hideMark/>
          </w:tcPr>
          <w:p w14:paraId="11AC9B67"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Responsibilities</w:t>
            </w:r>
          </w:p>
        </w:tc>
      </w:tr>
      <w:tr w:rsidR="006A5280" w:rsidRPr="00B669CE" w14:paraId="4BD65DB3" w14:textId="77777777" w:rsidTr="006E5E21">
        <w:trPr>
          <w:trHeight w:val="287"/>
        </w:trPr>
        <w:tc>
          <w:tcPr>
            <w:tcW w:w="5159" w:type="dxa"/>
            <w:gridSpan w:val="4"/>
            <w:tcMar>
              <w:top w:w="0" w:type="dxa"/>
              <w:left w:w="108" w:type="dxa"/>
              <w:bottom w:w="0" w:type="dxa"/>
              <w:right w:w="108" w:type="dxa"/>
            </w:tcMar>
            <w:hideMark/>
          </w:tcPr>
          <w:p w14:paraId="1642A60A"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3"/>
            <w:tcMar>
              <w:top w:w="0" w:type="dxa"/>
              <w:left w:w="108" w:type="dxa"/>
              <w:bottom w:w="0" w:type="dxa"/>
              <w:right w:w="108" w:type="dxa"/>
            </w:tcMar>
            <w:hideMark/>
          </w:tcPr>
          <w:p w14:paraId="15E87A5E" w14:textId="77777777" w:rsidR="00B669CE" w:rsidRPr="00B669CE" w:rsidRDefault="00B669CE" w:rsidP="00B669CE">
            <w:pPr>
              <w:spacing w:after="0" w:line="240" w:lineRule="auto"/>
              <w:rPr>
                <w:rFonts w:eastAsia="Times New Roman"/>
                <w:sz w:val="24"/>
                <w:szCs w:val="24"/>
                <w:lang w:val="en-PH" w:eastAsia="en-PH"/>
              </w:rPr>
            </w:pPr>
          </w:p>
        </w:tc>
        <w:tc>
          <w:tcPr>
            <w:tcW w:w="2768" w:type="dxa"/>
            <w:gridSpan w:val="3"/>
            <w:tcMar>
              <w:top w:w="0" w:type="dxa"/>
              <w:left w:w="108" w:type="dxa"/>
              <w:bottom w:w="0" w:type="dxa"/>
              <w:right w:w="108" w:type="dxa"/>
            </w:tcMar>
            <w:hideMark/>
          </w:tcPr>
          <w:p w14:paraId="12AB2C7C"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56B1B5F3" w14:textId="77777777" w:rsidTr="006E5E21">
        <w:trPr>
          <w:trHeight w:val="287"/>
        </w:trPr>
        <w:tc>
          <w:tcPr>
            <w:tcW w:w="5159" w:type="dxa"/>
            <w:gridSpan w:val="4"/>
            <w:tcMar>
              <w:top w:w="0" w:type="dxa"/>
              <w:left w:w="108" w:type="dxa"/>
              <w:bottom w:w="0" w:type="dxa"/>
              <w:right w:w="108" w:type="dxa"/>
            </w:tcMar>
            <w:hideMark/>
          </w:tcPr>
          <w:p w14:paraId="79D56EE5"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3"/>
            <w:tcMar>
              <w:top w:w="0" w:type="dxa"/>
              <w:left w:w="108" w:type="dxa"/>
              <w:bottom w:w="0" w:type="dxa"/>
              <w:right w:w="108" w:type="dxa"/>
            </w:tcMar>
            <w:hideMark/>
          </w:tcPr>
          <w:p w14:paraId="0C0C435A" w14:textId="77777777" w:rsidR="00B669CE" w:rsidRPr="00B669CE" w:rsidRDefault="00B669CE" w:rsidP="00B669CE">
            <w:pPr>
              <w:spacing w:after="0" w:line="240" w:lineRule="auto"/>
              <w:rPr>
                <w:rFonts w:eastAsia="Times New Roman"/>
                <w:sz w:val="24"/>
                <w:szCs w:val="24"/>
                <w:lang w:val="en-PH" w:eastAsia="en-PH"/>
              </w:rPr>
            </w:pPr>
          </w:p>
        </w:tc>
        <w:tc>
          <w:tcPr>
            <w:tcW w:w="2768" w:type="dxa"/>
            <w:gridSpan w:val="3"/>
            <w:tcMar>
              <w:top w:w="0" w:type="dxa"/>
              <w:left w:w="108" w:type="dxa"/>
              <w:bottom w:w="0" w:type="dxa"/>
              <w:right w:w="108" w:type="dxa"/>
            </w:tcMar>
            <w:hideMark/>
          </w:tcPr>
          <w:p w14:paraId="4D80866C"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1B931D6F" w14:textId="77777777" w:rsidTr="006E5E21">
        <w:trPr>
          <w:trHeight w:val="276"/>
        </w:trPr>
        <w:tc>
          <w:tcPr>
            <w:tcW w:w="9452" w:type="dxa"/>
            <w:gridSpan w:val="10"/>
            <w:tcMar>
              <w:top w:w="0" w:type="dxa"/>
              <w:left w:w="108" w:type="dxa"/>
              <w:bottom w:w="0" w:type="dxa"/>
              <w:right w:w="108" w:type="dxa"/>
            </w:tcMar>
            <w:hideMark/>
          </w:tcPr>
          <w:p w14:paraId="7A9E0783"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(20) BUDGET BY IMPLEMENTING AGENCY</w:t>
            </w:r>
          </w:p>
        </w:tc>
      </w:tr>
      <w:tr w:rsidR="006A5280" w:rsidRPr="00B669CE" w14:paraId="02D5B5A2" w14:textId="77777777" w:rsidTr="006E5E21">
        <w:trPr>
          <w:trHeight w:val="276"/>
        </w:trPr>
        <w:tc>
          <w:tcPr>
            <w:tcW w:w="4810" w:type="dxa"/>
            <w:gridSpan w:val="3"/>
            <w:tcMar>
              <w:top w:w="0" w:type="dxa"/>
              <w:left w:w="108" w:type="dxa"/>
              <w:bottom w:w="0" w:type="dxa"/>
              <w:right w:w="108" w:type="dxa"/>
            </w:tcMar>
            <w:hideMark/>
          </w:tcPr>
          <w:p w14:paraId="75DCF414"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IMPLEMENTING AGENCY</w:t>
            </w:r>
          </w:p>
        </w:tc>
        <w:tc>
          <w:tcPr>
            <w:tcW w:w="0" w:type="auto"/>
            <w:gridSpan w:val="3"/>
            <w:tcMar>
              <w:top w:w="0" w:type="dxa"/>
              <w:left w:w="108" w:type="dxa"/>
              <w:bottom w:w="0" w:type="dxa"/>
              <w:right w:w="108" w:type="dxa"/>
            </w:tcMar>
            <w:hideMark/>
          </w:tcPr>
          <w:p w14:paraId="388C8B6B"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PS</w:t>
            </w:r>
          </w:p>
        </w:tc>
        <w:tc>
          <w:tcPr>
            <w:tcW w:w="0" w:type="auto"/>
            <w:gridSpan w:val="2"/>
            <w:tcMar>
              <w:top w:w="0" w:type="dxa"/>
              <w:left w:w="108" w:type="dxa"/>
              <w:bottom w:w="0" w:type="dxa"/>
              <w:right w:w="108" w:type="dxa"/>
            </w:tcMar>
            <w:hideMark/>
          </w:tcPr>
          <w:p w14:paraId="02CD4DEF"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MOOE</w:t>
            </w:r>
          </w:p>
        </w:tc>
        <w:tc>
          <w:tcPr>
            <w:tcW w:w="0" w:type="auto"/>
            <w:tcMar>
              <w:top w:w="0" w:type="dxa"/>
              <w:left w:w="108" w:type="dxa"/>
              <w:bottom w:w="0" w:type="dxa"/>
              <w:right w:w="108" w:type="dxa"/>
            </w:tcMar>
            <w:hideMark/>
          </w:tcPr>
          <w:p w14:paraId="193376EF" w14:textId="3F2BF6AB"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EO</w:t>
            </w:r>
            <w:r w:rsidR="0085660F">
              <w:rPr>
                <w:rFonts w:ascii="Arial" w:eastAsia="Times New Roman" w:hAnsi="Arial" w:cs="Arial"/>
                <w:b/>
                <w:bCs/>
                <w:color w:val="000000"/>
                <w:sz w:val="20"/>
                <w:szCs w:val="20"/>
                <w:lang w:val="en-PH" w:eastAsia="en-PH"/>
              </w:rPr>
              <w:t xml:space="preserve">   </w:t>
            </w:r>
          </w:p>
        </w:tc>
        <w:tc>
          <w:tcPr>
            <w:tcW w:w="1980" w:type="dxa"/>
            <w:tcMar>
              <w:top w:w="0" w:type="dxa"/>
              <w:left w:w="108" w:type="dxa"/>
              <w:bottom w:w="0" w:type="dxa"/>
              <w:right w:w="108" w:type="dxa"/>
            </w:tcMar>
            <w:hideMark/>
          </w:tcPr>
          <w:p w14:paraId="66666FA3"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Total</w:t>
            </w:r>
          </w:p>
        </w:tc>
      </w:tr>
      <w:tr w:rsidR="006A5280" w:rsidRPr="00B669CE" w14:paraId="01BF4499" w14:textId="77777777" w:rsidTr="006E5E21">
        <w:trPr>
          <w:trHeight w:val="264"/>
        </w:trPr>
        <w:tc>
          <w:tcPr>
            <w:tcW w:w="4810" w:type="dxa"/>
            <w:gridSpan w:val="3"/>
            <w:tcMar>
              <w:top w:w="0" w:type="dxa"/>
              <w:left w:w="108" w:type="dxa"/>
              <w:bottom w:w="0" w:type="dxa"/>
              <w:right w:w="108" w:type="dxa"/>
            </w:tcMar>
            <w:hideMark/>
          </w:tcPr>
          <w:p w14:paraId="5BA5AD2A"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xml:space="preserve">     Year 1</w:t>
            </w:r>
          </w:p>
        </w:tc>
        <w:tc>
          <w:tcPr>
            <w:tcW w:w="0" w:type="auto"/>
            <w:gridSpan w:val="3"/>
            <w:tcMar>
              <w:top w:w="0" w:type="dxa"/>
              <w:left w:w="108" w:type="dxa"/>
              <w:bottom w:w="0" w:type="dxa"/>
              <w:right w:w="108" w:type="dxa"/>
            </w:tcMar>
            <w:hideMark/>
          </w:tcPr>
          <w:p w14:paraId="7DF10FA1"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2"/>
            <w:tcMar>
              <w:top w:w="0" w:type="dxa"/>
              <w:left w:w="108" w:type="dxa"/>
              <w:bottom w:w="0" w:type="dxa"/>
              <w:right w:w="108" w:type="dxa"/>
            </w:tcMar>
            <w:hideMark/>
          </w:tcPr>
          <w:p w14:paraId="23F18F7F" w14:textId="77777777" w:rsidR="00B669CE" w:rsidRPr="00B669CE" w:rsidRDefault="00B669CE" w:rsidP="00B669CE">
            <w:pPr>
              <w:spacing w:after="0" w:line="240" w:lineRule="auto"/>
              <w:rPr>
                <w:rFonts w:eastAsia="Times New Roman"/>
                <w:sz w:val="24"/>
                <w:szCs w:val="24"/>
                <w:lang w:val="en-PH" w:eastAsia="en-PH"/>
              </w:rPr>
            </w:pPr>
          </w:p>
        </w:tc>
        <w:tc>
          <w:tcPr>
            <w:tcW w:w="0" w:type="auto"/>
            <w:tcMar>
              <w:top w:w="0" w:type="dxa"/>
              <w:left w:w="108" w:type="dxa"/>
              <w:bottom w:w="0" w:type="dxa"/>
              <w:right w:w="108" w:type="dxa"/>
            </w:tcMar>
            <w:hideMark/>
          </w:tcPr>
          <w:p w14:paraId="051AC64B" w14:textId="77777777" w:rsidR="00B669CE" w:rsidRPr="00B669CE" w:rsidRDefault="00B669CE" w:rsidP="00B669CE">
            <w:pPr>
              <w:spacing w:after="0" w:line="240" w:lineRule="auto"/>
              <w:rPr>
                <w:rFonts w:eastAsia="Times New Roman"/>
                <w:sz w:val="24"/>
                <w:szCs w:val="24"/>
                <w:lang w:val="en-PH" w:eastAsia="en-PH"/>
              </w:rPr>
            </w:pPr>
          </w:p>
        </w:tc>
        <w:tc>
          <w:tcPr>
            <w:tcW w:w="1980" w:type="dxa"/>
            <w:tcMar>
              <w:top w:w="0" w:type="dxa"/>
              <w:left w:w="108" w:type="dxa"/>
              <w:bottom w:w="0" w:type="dxa"/>
              <w:right w:w="108" w:type="dxa"/>
            </w:tcMar>
            <w:hideMark/>
          </w:tcPr>
          <w:p w14:paraId="6F35E5D6"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2E52266F" w14:textId="77777777" w:rsidTr="006E5E21">
        <w:trPr>
          <w:trHeight w:val="264"/>
        </w:trPr>
        <w:tc>
          <w:tcPr>
            <w:tcW w:w="4810" w:type="dxa"/>
            <w:gridSpan w:val="3"/>
            <w:tcMar>
              <w:top w:w="0" w:type="dxa"/>
              <w:left w:w="108" w:type="dxa"/>
              <w:bottom w:w="0" w:type="dxa"/>
              <w:right w:w="108" w:type="dxa"/>
            </w:tcMar>
            <w:hideMark/>
          </w:tcPr>
          <w:p w14:paraId="21B74CD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xml:space="preserve">     Year 2</w:t>
            </w:r>
          </w:p>
        </w:tc>
        <w:tc>
          <w:tcPr>
            <w:tcW w:w="0" w:type="auto"/>
            <w:gridSpan w:val="3"/>
            <w:tcMar>
              <w:top w:w="0" w:type="dxa"/>
              <w:left w:w="108" w:type="dxa"/>
              <w:bottom w:w="0" w:type="dxa"/>
              <w:right w:w="108" w:type="dxa"/>
            </w:tcMar>
            <w:hideMark/>
          </w:tcPr>
          <w:p w14:paraId="100AC05A"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2"/>
            <w:tcMar>
              <w:top w:w="0" w:type="dxa"/>
              <w:left w:w="108" w:type="dxa"/>
              <w:bottom w:w="0" w:type="dxa"/>
              <w:right w:w="108" w:type="dxa"/>
            </w:tcMar>
            <w:hideMark/>
          </w:tcPr>
          <w:p w14:paraId="0781FFAF" w14:textId="77777777" w:rsidR="00B669CE" w:rsidRPr="00B669CE" w:rsidRDefault="00B669CE" w:rsidP="00B669CE">
            <w:pPr>
              <w:spacing w:after="0" w:line="240" w:lineRule="auto"/>
              <w:rPr>
                <w:rFonts w:eastAsia="Times New Roman"/>
                <w:sz w:val="24"/>
                <w:szCs w:val="24"/>
                <w:lang w:val="en-PH" w:eastAsia="en-PH"/>
              </w:rPr>
            </w:pPr>
          </w:p>
        </w:tc>
        <w:tc>
          <w:tcPr>
            <w:tcW w:w="0" w:type="auto"/>
            <w:tcMar>
              <w:top w:w="0" w:type="dxa"/>
              <w:left w:w="108" w:type="dxa"/>
              <w:bottom w:w="0" w:type="dxa"/>
              <w:right w:w="108" w:type="dxa"/>
            </w:tcMar>
            <w:hideMark/>
          </w:tcPr>
          <w:p w14:paraId="213A9EE3" w14:textId="77777777" w:rsidR="00B669CE" w:rsidRPr="00B669CE" w:rsidRDefault="00B669CE" w:rsidP="00B669CE">
            <w:pPr>
              <w:spacing w:after="0" w:line="240" w:lineRule="auto"/>
              <w:rPr>
                <w:rFonts w:eastAsia="Times New Roman"/>
                <w:sz w:val="24"/>
                <w:szCs w:val="24"/>
                <w:lang w:val="en-PH" w:eastAsia="en-PH"/>
              </w:rPr>
            </w:pPr>
          </w:p>
        </w:tc>
        <w:tc>
          <w:tcPr>
            <w:tcW w:w="1980" w:type="dxa"/>
            <w:tcMar>
              <w:top w:w="0" w:type="dxa"/>
              <w:left w:w="108" w:type="dxa"/>
              <w:bottom w:w="0" w:type="dxa"/>
              <w:right w:w="108" w:type="dxa"/>
            </w:tcMar>
            <w:hideMark/>
          </w:tcPr>
          <w:p w14:paraId="60EE3AC9"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3CC91092" w14:textId="77777777" w:rsidTr="006E5E21">
        <w:trPr>
          <w:trHeight w:val="264"/>
        </w:trPr>
        <w:tc>
          <w:tcPr>
            <w:tcW w:w="4810" w:type="dxa"/>
            <w:gridSpan w:val="3"/>
            <w:tcMar>
              <w:top w:w="0" w:type="dxa"/>
              <w:left w:w="108" w:type="dxa"/>
              <w:bottom w:w="0" w:type="dxa"/>
              <w:right w:w="108" w:type="dxa"/>
            </w:tcMar>
            <w:hideMark/>
          </w:tcPr>
          <w:p w14:paraId="20993C0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xml:space="preserve">     Year n</w:t>
            </w:r>
          </w:p>
        </w:tc>
        <w:tc>
          <w:tcPr>
            <w:tcW w:w="0" w:type="auto"/>
            <w:gridSpan w:val="3"/>
            <w:tcMar>
              <w:top w:w="0" w:type="dxa"/>
              <w:left w:w="108" w:type="dxa"/>
              <w:bottom w:w="0" w:type="dxa"/>
              <w:right w:w="108" w:type="dxa"/>
            </w:tcMar>
            <w:hideMark/>
          </w:tcPr>
          <w:p w14:paraId="319FB760"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2"/>
            <w:tcMar>
              <w:top w:w="0" w:type="dxa"/>
              <w:left w:w="108" w:type="dxa"/>
              <w:bottom w:w="0" w:type="dxa"/>
              <w:right w:w="108" w:type="dxa"/>
            </w:tcMar>
            <w:hideMark/>
          </w:tcPr>
          <w:p w14:paraId="574A9C84" w14:textId="77777777" w:rsidR="00B669CE" w:rsidRPr="00B669CE" w:rsidRDefault="00B669CE" w:rsidP="00B669CE">
            <w:pPr>
              <w:spacing w:after="0" w:line="240" w:lineRule="auto"/>
              <w:rPr>
                <w:rFonts w:eastAsia="Times New Roman"/>
                <w:sz w:val="24"/>
                <w:szCs w:val="24"/>
                <w:lang w:val="en-PH" w:eastAsia="en-PH"/>
              </w:rPr>
            </w:pPr>
          </w:p>
        </w:tc>
        <w:tc>
          <w:tcPr>
            <w:tcW w:w="0" w:type="auto"/>
            <w:tcMar>
              <w:top w:w="0" w:type="dxa"/>
              <w:left w:w="108" w:type="dxa"/>
              <w:bottom w:w="0" w:type="dxa"/>
              <w:right w:w="108" w:type="dxa"/>
            </w:tcMar>
            <w:hideMark/>
          </w:tcPr>
          <w:p w14:paraId="64634818" w14:textId="77777777" w:rsidR="00B669CE" w:rsidRPr="00B669CE" w:rsidRDefault="00B669CE" w:rsidP="00B669CE">
            <w:pPr>
              <w:spacing w:after="0" w:line="240" w:lineRule="auto"/>
              <w:rPr>
                <w:rFonts w:eastAsia="Times New Roman"/>
                <w:sz w:val="24"/>
                <w:szCs w:val="24"/>
                <w:lang w:val="en-PH" w:eastAsia="en-PH"/>
              </w:rPr>
            </w:pPr>
          </w:p>
        </w:tc>
        <w:tc>
          <w:tcPr>
            <w:tcW w:w="1980" w:type="dxa"/>
            <w:tcMar>
              <w:top w:w="0" w:type="dxa"/>
              <w:left w:w="108" w:type="dxa"/>
              <w:bottom w:w="0" w:type="dxa"/>
              <w:right w:w="108" w:type="dxa"/>
            </w:tcMar>
            <w:hideMark/>
          </w:tcPr>
          <w:p w14:paraId="4FD1C03F"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3F20C075" w14:textId="77777777" w:rsidTr="006E5E21">
        <w:trPr>
          <w:trHeight w:val="264"/>
        </w:trPr>
        <w:tc>
          <w:tcPr>
            <w:tcW w:w="4810" w:type="dxa"/>
            <w:gridSpan w:val="3"/>
            <w:tcMar>
              <w:top w:w="0" w:type="dxa"/>
              <w:left w:w="108" w:type="dxa"/>
              <w:bottom w:w="0" w:type="dxa"/>
              <w:right w:w="108" w:type="dxa"/>
            </w:tcMar>
            <w:hideMark/>
          </w:tcPr>
          <w:p w14:paraId="088D8929"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TOTAL</w:t>
            </w:r>
          </w:p>
        </w:tc>
        <w:tc>
          <w:tcPr>
            <w:tcW w:w="0" w:type="auto"/>
            <w:gridSpan w:val="3"/>
            <w:tcMar>
              <w:top w:w="0" w:type="dxa"/>
              <w:left w:w="108" w:type="dxa"/>
              <w:bottom w:w="0" w:type="dxa"/>
              <w:right w:w="108" w:type="dxa"/>
            </w:tcMar>
            <w:hideMark/>
          </w:tcPr>
          <w:p w14:paraId="38D38E63"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2"/>
            <w:tcMar>
              <w:top w:w="0" w:type="dxa"/>
              <w:left w:w="108" w:type="dxa"/>
              <w:bottom w:w="0" w:type="dxa"/>
              <w:right w:w="108" w:type="dxa"/>
            </w:tcMar>
            <w:hideMark/>
          </w:tcPr>
          <w:p w14:paraId="270A310D" w14:textId="77777777" w:rsidR="00B669CE" w:rsidRPr="00B669CE" w:rsidRDefault="00B669CE" w:rsidP="00B669CE">
            <w:pPr>
              <w:spacing w:after="0" w:line="240" w:lineRule="auto"/>
              <w:rPr>
                <w:rFonts w:eastAsia="Times New Roman"/>
                <w:sz w:val="24"/>
                <w:szCs w:val="24"/>
                <w:lang w:val="en-PH" w:eastAsia="en-PH"/>
              </w:rPr>
            </w:pPr>
          </w:p>
        </w:tc>
        <w:tc>
          <w:tcPr>
            <w:tcW w:w="0" w:type="auto"/>
            <w:tcMar>
              <w:top w:w="0" w:type="dxa"/>
              <w:left w:w="108" w:type="dxa"/>
              <w:bottom w:w="0" w:type="dxa"/>
              <w:right w:w="108" w:type="dxa"/>
            </w:tcMar>
            <w:hideMark/>
          </w:tcPr>
          <w:p w14:paraId="4D088555" w14:textId="77777777" w:rsidR="00B669CE" w:rsidRPr="00B669CE" w:rsidRDefault="00B669CE" w:rsidP="00B669CE">
            <w:pPr>
              <w:spacing w:after="0" w:line="240" w:lineRule="auto"/>
              <w:rPr>
                <w:rFonts w:eastAsia="Times New Roman"/>
                <w:sz w:val="24"/>
                <w:szCs w:val="24"/>
                <w:lang w:val="en-PH" w:eastAsia="en-PH"/>
              </w:rPr>
            </w:pPr>
          </w:p>
        </w:tc>
        <w:tc>
          <w:tcPr>
            <w:tcW w:w="1980" w:type="dxa"/>
            <w:tcMar>
              <w:top w:w="0" w:type="dxa"/>
              <w:left w:w="108" w:type="dxa"/>
              <w:bottom w:w="0" w:type="dxa"/>
              <w:right w:w="108" w:type="dxa"/>
            </w:tcMar>
            <w:hideMark/>
          </w:tcPr>
          <w:p w14:paraId="5AEFDDE7"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767F77A1" w14:textId="77777777" w:rsidTr="006E5E21">
        <w:trPr>
          <w:trHeight w:val="276"/>
        </w:trPr>
        <w:tc>
          <w:tcPr>
            <w:tcW w:w="9452" w:type="dxa"/>
            <w:gridSpan w:val="10"/>
            <w:tcMar>
              <w:top w:w="0" w:type="dxa"/>
              <w:left w:w="108" w:type="dxa"/>
              <w:bottom w:w="0" w:type="dxa"/>
              <w:right w:w="108" w:type="dxa"/>
            </w:tcMar>
            <w:hideMark/>
          </w:tcPr>
          <w:p w14:paraId="668424AA"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xml:space="preserve">(21) OTHER ONGOING PROJECTS BEING HANDLED BY THE PROJECT LEADER: </w:t>
            </w:r>
            <w:r w:rsidRPr="00B669CE">
              <w:rPr>
                <w:rFonts w:ascii="Arial" w:eastAsia="Times New Roman" w:hAnsi="Arial" w:cs="Arial"/>
                <w:color w:val="000000"/>
                <w:sz w:val="20"/>
                <w:szCs w:val="20"/>
                <w:lang w:val="en-PH" w:eastAsia="en-PH"/>
              </w:rPr>
              <w:t>_____ (number)</w:t>
            </w:r>
          </w:p>
        </w:tc>
      </w:tr>
      <w:tr w:rsidR="006A5280" w:rsidRPr="00B669CE" w14:paraId="431A7A93" w14:textId="77777777" w:rsidTr="006E5E21">
        <w:trPr>
          <w:trHeight w:val="276"/>
        </w:trPr>
        <w:tc>
          <w:tcPr>
            <w:tcW w:w="5668" w:type="dxa"/>
            <w:gridSpan w:val="5"/>
            <w:tcMar>
              <w:top w:w="0" w:type="dxa"/>
              <w:left w:w="108" w:type="dxa"/>
              <w:bottom w:w="0" w:type="dxa"/>
              <w:right w:w="108" w:type="dxa"/>
            </w:tcMar>
            <w:hideMark/>
          </w:tcPr>
          <w:p w14:paraId="131D4E95"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Title of the Project</w:t>
            </w:r>
          </w:p>
        </w:tc>
        <w:tc>
          <w:tcPr>
            <w:tcW w:w="0" w:type="auto"/>
            <w:gridSpan w:val="3"/>
            <w:tcMar>
              <w:top w:w="0" w:type="dxa"/>
              <w:left w:w="108" w:type="dxa"/>
              <w:bottom w:w="0" w:type="dxa"/>
              <w:right w:w="108" w:type="dxa"/>
            </w:tcMar>
            <w:hideMark/>
          </w:tcPr>
          <w:p w14:paraId="665C5D9A"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Funding Agency</w:t>
            </w:r>
          </w:p>
        </w:tc>
        <w:tc>
          <w:tcPr>
            <w:tcW w:w="2217" w:type="dxa"/>
            <w:gridSpan w:val="2"/>
            <w:tcMar>
              <w:top w:w="0" w:type="dxa"/>
              <w:left w:w="108" w:type="dxa"/>
              <w:bottom w:w="0" w:type="dxa"/>
              <w:right w:w="108" w:type="dxa"/>
            </w:tcMar>
            <w:hideMark/>
          </w:tcPr>
          <w:p w14:paraId="007FD4FC"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Involvement in the Project</w:t>
            </w:r>
          </w:p>
        </w:tc>
      </w:tr>
      <w:tr w:rsidR="006A5280" w:rsidRPr="00B669CE" w14:paraId="448265A7" w14:textId="77777777" w:rsidTr="006E5E21">
        <w:trPr>
          <w:trHeight w:val="276"/>
        </w:trPr>
        <w:tc>
          <w:tcPr>
            <w:tcW w:w="5668" w:type="dxa"/>
            <w:gridSpan w:val="5"/>
            <w:tcMar>
              <w:top w:w="0" w:type="dxa"/>
              <w:left w:w="108" w:type="dxa"/>
              <w:bottom w:w="0" w:type="dxa"/>
              <w:right w:w="108" w:type="dxa"/>
            </w:tcMar>
            <w:hideMark/>
          </w:tcPr>
          <w:p w14:paraId="69DD27A0"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3"/>
            <w:tcMar>
              <w:top w:w="0" w:type="dxa"/>
              <w:left w:w="108" w:type="dxa"/>
              <w:bottom w:w="0" w:type="dxa"/>
              <w:right w:w="108" w:type="dxa"/>
            </w:tcMar>
            <w:hideMark/>
          </w:tcPr>
          <w:p w14:paraId="644622B4" w14:textId="77777777" w:rsidR="00B669CE" w:rsidRPr="00B669CE" w:rsidRDefault="00B669CE" w:rsidP="00B669CE">
            <w:pPr>
              <w:spacing w:after="0" w:line="240" w:lineRule="auto"/>
              <w:rPr>
                <w:rFonts w:eastAsia="Times New Roman"/>
                <w:sz w:val="24"/>
                <w:szCs w:val="24"/>
                <w:lang w:val="en-PH" w:eastAsia="en-PH"/>
              </w:rPr>
            </w:pPr>
          </w:p>
        </w:tc>
        <w:tc>
          <w:tcPr>
            <w:tcW w:w="2217" w:type="dxa"/>
            <w:gridSpan w:val="2"/>
            <w:tcMar>
              <w:top w:w="0" w:type="dxa"/>
              <w:left w:w="108" w:type="dxa"/>
              <w:bottom w:w="0" w:type="dxa"/>
              <w:right w:w="108" w:type="dxa"/>
            </w:tcMar>
            <w:hideMark/>
          </w:tcPr>
          <w:p w14:paraId="71AE3DB6"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7C674872" w14:textId="77777777" w:rsidTr="006E5E21">
        <w:trPr>
          <w:trHeight w:val="276"/>
        </w:trPr>
        <w:tc>
          <w:tcPr>
            <w:tcW w:w="5668" w:type="dxa"/>
            <w:gridSpan w:val="5"/>
            <w:tcMar>
              <w:top w:w="0" w:type="dxa"/>
              <w:left w:w="108" w:type="dxa"/>
              <w:bottom w:w="0" w:type="dxa"/>
              <w:right w:w="108" w:type="dxa"/>
            </w:tcMar>
            <w:hideMark/>
          </w:tcPr>
          <w:p w14:paraId="59829F4B"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3"/>
            <w:tcMar>
              <w:top w:w="0" w:type="dxa"/>
              <w:left w:w="108" w:type="dxa"/>
              <w:bottom w:w="0" w:type="dxa"/>
              <w:right w:w="108" w:type="dxa"/>
            </w:tcMar>
            <w:hideMark/>
          </w:tcPr>
          <w:p w14:paraId="0325E21B" w14:textId="77777777" w:rsidR="00B669CE" w:rsidRPr="00B669CE" w:rsidRDefault="00B669CE" w:rsidP="00B669CE">
            <w:pPr>
              <w:spacing w:after="0" w:line="240" w:lineRule="auto"/>
              <w:rPr>
                <w:rFonts w:eastAsia="Times New Roman"/>
                <w:sz w:val="24"/>
                <w:szCs w:val="24"/>
                <w:lang w:val="en-PH" w:eastAsia="en-PH"/>
              </w:rPr>
            </w:pPr>
          </w:p>
        </w:tc>
        <w:tc>
          <w:tcPr>
            <w:tcW w:w="2217" w:type="dxa"/>
            <w:gridSpan w:val="2"/>
            <w:tcMar>
              <w:top w:w="0" w:type="dxa"/>
              <w:left w:w="108" w:type="dxa"/>
              <w:bottom w:w="0" w:type="dxa"/>
              <w:right w:w="108" w:type="dxa"/>
            </w:tcMar>
            <w:hideMark/>
          </w:tcPr>
          <w:p w14:paraId="5F5FE1D3" w14:textId="77777777" w:rsidR="00B669CE" w:rsidRPr="00B669CE" w:rsidRDefault="00B669CE" w:rsidP="00B669CE">
            <w:pPr>
              <w:spacing w:after="0" w:line="240" w:lineRule="auto"/>
              <w:rPr>
                <w:rFonts w:eastAsia="Times New Roman"/>
                <w:sz w:val="24"/>
                <w:szCs w:val="24"/>
                <w:lang w:val="en-PH" w:eastAsia="en-PH"/>
              </w:rPr>
            </w:pPr>
          </w:p>
        </w:tc>
      </w:tr>
      <w:tr w:rsidR="006A5280" w:rsidRPr="00B669CE" w14:paraId="53E286F3" w14:textId="77777777" w:rsidTr="006E5E21">
        <w:trPr>
          <w:trHeight w:val="276"/>
        </w:trPr>
        <w:tc>
          <w:tcPr>
            <w:tcW w:w="5668" w:type="dxa"/>
            <w:gridSpan w:val="5"/>
            <w:tcMar>
              <w:top w:w="0" w:type="dxa"/>
              <w:left w:w="108" w:type="dxa"/>
              <w:bottom w:w="0" w:type="dxa"/>
              <w:right w:w="108" w:type="dxa"/>
            </w:tcMar>
            <w:hideMark/>
          </w:tcPr>
          <w:p w14:paraId="21534ABB" w14:textId="77777777" w:rsidR="00B669CE" w:rsidRPr="00B669CE" w:rsidRDefault="00B669CE" w:rsidP="00B669CE">
            <w:pPr>
              <w:spacing w:after="0" w:line="240" w:lineRule="auto"/>
              <w:rPr>
                <w:rFonts w:eastAsia="Times New Roman"/>
                <w:sz w:val="24"/>
                <w:szCs w:val="24"/>
                <w:lang w:val="en-PH" w:eastAsia="en-PH"/>
              </w:rPr>
            </w:pPr>
          </w:p>
        </w:tc>
        <w:tc>
          <w:tcPr>
            <w:tcW w:w="0" w:type="auto"/>
            <w:gridSpan w:val="3"/>
            <w:tcMar>
              <w:top w:w="0" w:type="dxa"/>
              <w:left w:w="108" w:type="dxa"/>
              <w:bottom w:w="0" w:type="dxa"/>
              <w:right w:w="108" w:type="dxa"/>
            </w:tcMar>
            <w:hideMark/>
          </w:tcPr>
          <w:p w14:paraId="1366B197" w14:textId="77777777" w:rsidR="00B669CE" w:rsidRPr="00B669CE" w:rsidRDefault="00B669CE" w:rsidP="00B669CE">
            <w:pPr>
              <w:spacing w:after="0" w:line="240" w:lineRule="auto"/>
              <w:rPr>
                <w:rFonts w:eastAsia="Times New Roman"/>
                <w:sz w:val="24"/>
                <w:szCs w:val="24"/>
                <w:lang w:val="en-PH" w:eastAsia="en-PH"/>
              </w:rPr>
            </w:pPr>
          </w:p>
        </w:tc>
        <w:tc>
          <w:tcPr>
            <w:tcW w:w="2217" w:type="dxa"/>
            <w:gridSpan w:val="2"/>
            <w:tcMar>
              <w:top w:w="0" w:type="dxa"/>
              <w:left w:w="108" w:type="dxa"/>
              <w:bottom w:w="0" w:type="dxa"/>
              <w:right w:w="108" w:type="dxa"/>
            </w:tcMar>
            <w:hideMark/>
          </w:tcPr>
          <w:p w14:paraId="65B7B689" w14:textId="77777777" w:rsidR="00B669CE" w:rsidRPr="00B669CE" w:rsidRDefault="00B669CE" w:rsidP="00B669CE">
            <w:pPr>
              <w:spacing w:after="0" w:line="240" w:lineRule="auto"/>
              <w:rPr>
                <w:rFonts w:eastAsia="Times New Roman"/>
                <w:sz w:val="24"/>
                <w:szCs w:val="24"/>
                <w:lang w:val="en-PH" w:eastAsia="en-PH"/>
              </w:rPr>
            </w:pPr>
          </w:p>
        </w:tc>
      </w:tr>
      <w:tr w:rsidR="00B669CE" w:rsidRPr="00B669CE" w14:paraId="2E164D85" w14:textId="77777777" w:rsidTr="006E5E21">
        <w:trPr>
          <w:trHeight w:val="276"/>
        </w:trPr>
        <w:tc>
          <w:tcPr>
            <w:tcW w:w="9452" w:type="dxa"/>
            <w:gridSpan w:val="10"/>
            <w:tcMar>
              <w:top w:w="0" w:type="dxa"/>
              <w:left w:w="108" w:type="dxa"/>
              <w:bottom w:w="0" w:type="dxa"/>
              <w:right w:w="108" w:type="dxa"/>
            </w:tcMar>
            <w:hideMark/>
          </w:tcPr>
          <w:p w14:paraId="346008AC" w14:textId="77777777" w:rsidR="00B669CE" w:rsidRPr="00B669CE" w:rsidRDefault="00B669CE" w:rsidP="00B669CE">
            <w:pPr>
              <w:spacing w:after="0" w:line="240" w:lineRule="auto"/>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(22) OTHER SUPPORTING DOCUMENTS</w:t>
            </w:r>
            <w:r w:rsidRPr="00B669CE">
              <w:rPr>
                <w:rFonts w:ascii="Arial" w:eastAsia="Times New Roman" w:hAnsi="Arial" w:cs="Arial"/>
                <w:color w:val="000000"/>
                <w:sz w:val="20"/>
                <w:szCs w:val="20"/>
                <w:lang w:val="en-PH" w:eastAsia="en-PH"/>
              </w:rPr>
              <w:t xml:space="preserve"> </w:t>
            </w:r>
            <w:r w:rsidRPr="00B669CE">
              <w:rPr>
                <w:rFonts w:ascii="Arial" w:eastAsia="Times New Roman" w:hAnsi="Arial" w:cs="Arial"/>
                <w:color w:val="000000"/>
                <w:sz w:val="14"/>
                <w:szCs w:val="14"/>
                <w:lang w:val="en-PH" w:eastAsia="en-PH"/>
              </w:rPr>
              <w:t>(Please refer to page 2 for the additional necessary documents.)</w:t>
            </w:r>
            <w:r w:rsidRPr="00B669CE">
              <w:rPr>
                <w:rFonts w:ascii="Arial" w:eastAsia="Times New Roman" w:hAnsi="Arial" w:cs="Arial"/>
                <w:color w:val="000000"/>
                <w:sz w:val="16"/>
                <w:szCs w:val="16"/>
                <w:lang w:val="en-PH" w:eastAsia="en-PH"/>
              </w:rPr>
              <w:tab/>
            </w:r>
          </w:p>
          <w:p w14:paraId="633973A4" w14:textId="77777777" w:rsidR="00B669CE" w:rsidRPr="00B669CE" w:rsidRDefault="00B669CE" w:rsidP="00B669CE">
            <w:pPr>
              <w:spacing w:after="0" w:line="240" w:lineRule="auto"/>
              <w:rPr>
                <w:rFonts w:eastAsia="Times New Roman"/>
                <w:sz w:val="24"/>
                <w:szCs w:val="24"/>
                <w:lang w:val="en-PH" w:eastAsia="en-PH"/>
              </w:rPr>
            </w:pPr>
          </w:p>
        </w:tc>
      </w:tr>
    </w:tbl>
    <w:p w14:paraId="28A8B338" w14:textId="77777777" w:rsidR="00B669CE" w:rsidRPr="00B669CE" w:rsidRDefault="00B669CE" w:rsidP="00B669CE">
      <w:pPr>
        <w:spacing w:after="0" w:line="240" w:lineRule="auto"/>
        <w:rPr>
          <w:rFonts w:eastAsia="Times New Roman"/>
          <w:sz w:val="24"/>
          <w:szCs w:val="24"/>
          <w:lang w:val="en-PH" w:eastAsia="en-PH"/>
        </w:rPr>
      </w:pPr>
    </w:p>
    <w:p w14:paraId="6AF04541" w14:textId="77777777" w:rsidR="00B669CE" w:rsidRPr="00B669CE" w:rsidRDefault="00B669CE" w:rsidP="00B669CE">
      <w:pPr>
        <w:spacing w:after="0" w:line="240" w:lineRule="auto"/>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 hereby certify the truth of the foregoing and have no pending financial and/or technical obligations from the DOST and its attached Agencies. I further certify that the programs/projects being handled is within the prescribed number as stipulated in the DOST-GIA Guidelines.  Any willful omission/false statement shall be a basis of disapproval and cancellation of the project.</w:t>
      </w:r>
      <w:r w:rsidRPr="00B669CE">
        <w:rPr>
          <w:rFonts w:ascii="Arial" w:eastAsia="Times New Roman" w:hAnsi="Arial" w:cs="Arial"/>
          <w:b/>
          <w:bCs/>
          <w:color w:val="000000"/>
          <w:sz w:val="20"/>
          <w:szCs w:val="20"/>
          <w:lang w:val="en-PH" w:eastAsia="en-PH"/>
        </w:rPr>
        <w:tab/>
      </w:r>
      <w:r w:rsidRPr="00B669CE">
        <w:rPr>
          <w:rFonts w:ascii="Arial" w:eastAsia="Times New Roman" w:hAnsi="Arial" w:cs="Arial"/>
          <w:b/>
          <w:bCs/>
          <w:color w:val="000000"/>
          <w:sz w:val="20"/>
          <w:szCs w:val="20"/>
          <w:lang w:val="en-PH" w:eastAsia="en-PH"/>
        </w:rPr>
        <w:tab/>
      </w:r>
      <w:r w:rsidRPr="00B669CE">
        <w:rPr>
          <w:rFonts w:ascii="Arial" w:eastAsia="Times New Roman" w:hAnsi="Arial" w:cs="Arial"/>
          <w:b/>
          <w:bCs/>
          <w:color w:val="000000"/>
          <w:sz w:val="20"/>
          <w:szCs w:val="20"/>
          <w:lang w:val="en-PH" w:eastAsia="en-PH"/>
        </w:rPr>
        <w:tab/>
      </w:r>
    </w:p>
    <w:tbl>
      <w:tblPr>
        <w:tblW w:w="0" w:type="auto"/>
        <w:tblCellMar>
          <w:top w:w="15" w:type="dxa"/>
          <w:left w:w="15" w:type="dxa"/>
          <w:bottom w:w="15" w:type="dxa"/>
          <w:right w:w="15" w:type="dxa"/>
        </w:tblCellMar>
        <w:tblLook w:val="04A0" w:firstRow="1" w:lastRow="0" w:firstColumn="1" w:lastColumn="0" w:noHBand="0" w:noVBand="1"/>
      </w:tblPr>
      <w:tblGrid>
        <w:gridCol w:w="1706"/>
        <w:gridCol w:w="3295"/>
        <w:gridCol w:w="3739"/>
      </w:tblGrid>
      <w:tr w:rsidR="00B669CE" w:rsidRPr="00B669CE" w14:paraId="3499F454" w14:textId="77777777" w:rsidTr="00B669CE">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DCD9E" w14:textId="77777777" w:rsidR="00B669CE" w:rsidRPr="00B669CE" w:rsidRDefault="00B669CE" w:rsidP="00B669CE">
            <w:pPr>
              <w:spacing w:after="0" w:line="240" w:lineRule="auto"/>
              <w:rPr>
                <w:rFonts w:eastAsia="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5FBBE"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SUBMITTED BY (Project Leader)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77D97"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ENDORSED BY (Head of the Agency)</w:t>
            </w:r>
          </w:p>
        </w:tc>
      </w:tr>
      <w:tr w:rsidR="00B669CE" w:rsidRPr="00B669CE" w14:paraId="375666CA" w14:textId="77777777" w:rsidTr="00B669CE">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F18A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Signature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0915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w:t>
            </w:r>
          </w:p>
          <w:p w14:paraId="76F54B1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E94F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w:t>
            </w:r>
          </w:p>
          <w:p w14:paraId="50B47E19"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 </w:t>
            </w:r>
          </w:p>
        </w:tc>
      </w:tr>
      <w:tr w:rsidR="00B669CE" w:rsidRPr="00B669CE" w14:paraId="1C80DD83" w14:textId="77777777" w:rsidTr="00B669CE">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227D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Printed Name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EBEB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0BD65B8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1171D"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286096AB"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r>
      <w:tr w:rsidR="00B669CE" w:rsidRPr="00B669CE" w14:paraId="61143FBF" w14:textId="77777777" w:rsidTr="00B669CE">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EB7B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Designation/Title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9D79F"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01F1ABD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59BF48"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210BE9C7"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r>
      <w:tr w:rsidR="00B669CE" w:rsidRPr="00B669CE" w14:paraId="5C9670E1" w14:textId="77777777" w:rsidTr="00B669CE">
        <w:trPr>
          <w:trHeight w:val="32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E750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C63EF"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14D2B23A"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C0BD9"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p w14:paraId="532F673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p>
        </w:tc>
      </w:tr>
    </w:tbl>
    <w:p w14:paraId="12755CC8" w14:textId="77777777" w:rsidR="00B669CE" w:rsidRDefault="00B669CE" w:rsidP="00B669CE">
      <w:pPr>
        <w:spacing w:after="0" w:line="240" w:lineRule="auto"/>
        <w:rPr>
          <w:rFonts w:ascii="Arial" w:eastAsia="Times New Roman" w:hAnsi="Arial" w:cs="Arial"/>
          <w:i/>
          <w:iCs/>
          <w:color w:val="000000"/>
          <w:sz w:val="16"/>
          <w:szCs w:val="16"/>
          <w:lang w:val="en-PH" w:eastAsia="en-PH"/>
        </w:rPr>
      </w:pPr>
      <w:r w:rsidRPr="00B669CE">
        <w:rPr>
          <w:rFonts w:ascii="Arial" w:eastAsia="Times New Roman" w:hAnsi="Arial" w:cs="Arial"/>
          <w:i/>
          <w:iCs/>
          <w:color w:val="000000"/>
          <w:sz w:val="16"/>
          <w:szCs w:val="16"/>
          <w:lang w:val="en-PH" w:eastAsia="en-PH"/>
        </w:rPr>
        <w:t>Note: See guidelines/definitions at the back</w:t>
      </w:r>
    </w:p>
    <w:p w14:paraId="29C18DDA"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182D8D15"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198C56FE"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5E40760F"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4EE504FA"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770B6DD0"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40FB5C8B"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3068DE53"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41303A94"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3B04308F"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47227D40" w14:textId="77777777" w:rsidR="00550EC2" w:rsidRDefault="00550EC2" w:rsidP="00B669CE">
      <w:pPr>
        <w:spacing w:after="0" w:line="240" w:lineRule="auto"/>
        <w:rPr>
          <w:rFonts w:ascii="Arial" w:eastAsia="Times New Roman" w:hAnsi="Arial" w:cs="Arial"/>
          <w:i/>
          <w:iCs/>
          <w:color w:val="000000"/>
          <w:sz w:val="16"/>
          <w:szCs w:val="16"/>
          <w:lang w:val="en-PH" w:eastAsia="en-PH"/>
        </w:rPr>
      </w:pPr>
    </w:p>
    <w:p w14:paraId="313CF9D7" w14:textId="77777777" w:rsidR="00550EC2" w:rsidRPr="00B669CE" w:rsidRDefault="00550EC2" w:rsidP="00B669CE">
      <w:pPr>
        <w:spacing w:after="0" w:line="240" w:lineRule="auto"/>
        <w:rPr>
          <w:rFonts w:eastAsia="Times New Roman"/>
          <w:sz w:val="24"/>
          <w:szCs w:val="24"/>
          <w:lang w:val="en-PH" w:eastAsia="en-PH"/>
        </w:rPr>
      </w:pPr>
    </w:p>
    <w:p w14:paraId="1DA7AA0F" w14:textId="77777777" w:rsidR="00AB18F0" w:rsidRDefault="00B669CE" w:rsidP="00AB18F0">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D</w:t>
      </w:r>
      <w:r w:rsidR="000A1817">
        <w:rPr>
          <w:rFonts w:ascii="Arial" w:eastAsia="Times New Roman" w:hAnsi="Arial" w:cs="Arial"/>
          <w:b/>
          <w:bCs/>
          <w:color w:val="000000"/>
          <w:sz w:val="20"/>
          <w:szCs w:val="20"/>
          <w:lang w:val="en-PH" w:eastAsia="en-PH"/>
        </w:rPr>
        <w:t>O</w:t>
      </w:r>
      <w:r w:rsidRPr="00B669CE">
        <w:rPr>
          <w:rFonts w:ascii="Arial" w:eastAsia="Times New Roman" w:hAnsi="Arial" w:cs="Arial"/>
          <w:b/>
          <w:bCs/>
          <w:color w:val="000000"/>
          <w:sz w:val="20"/>
          <w:szCs w:val="20"/>
          <w:lang w:val="en-PH" w:eastAsia="en-PH"/>
        </w:rPr>
        <w:t xml:space="preserve">ST Form 4.A. </w:t>
      </w:r>
      <w:r w:rsidRPr="00B669CE">
        <w:rPr>
          <w:rFonts w:ascii="Calibri" w:eastAsia="Times New Roman" w:hAnsi="Calibri" w:cs="Calibri"/>
          <w:b/>
          <w:bCs/>
          <w:color w:val="000000"/>
          <w:lang w:val="en-PH" w:eastAsia="en-PH"/>
        </w:rPr>
        <w:t>(for Basic/Applied Research)</w:t>
      </w:r>
    </w:p>
    <w:p w14:paraId="14937464" w14:textId="6ED933DD" w:rsidR="00B669CE" w:rsidRPr="00B669CE" w:rsidRDefault="00B669CE" w:rsidP="00AB18F0">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DETAILED R &amp; D PROJECT PROPOSAL</w:t>
      </w:r>
    </w:p>
    <w:p w14:paraId="77E4DD18" w14:textId="77777777" w:rsidR="00B669CE" w:rsidRPr="00B669CE" w:rsidRDefault="00B669CE" w:rsidP="00B669CE">
      <w:pPr>
        <w:spacing w:after="240" w:line="240" w:lineRule="auto"/>
        <w:rPr>
          <w:rFonts w:eastAsia="Times New Roman"/>
          <w:sz w:val="24"/>
          <w:szCs w:val="24"/>
          <w:lang w:val="en-PH" w:eastAsia="en-PH"/>
        </w:rPr>
      </w:pPr>
    </w:p>
    <w:p w14:paraId="4D0296A7" w14:textId="77777777" w:rsidR="00567DC8" w:rsidRDefault="00B669CE" w:rsidP="00567DC8">
      <w:pPr>
        <w:spacing w:after="0" w:line="240" w:lineRule="auto"/>
        <w:ind w:left="1418" w:hanging="1418"/>
        <w:jc w:val="both"/>
        <w:rPr>
          <w:rFonts w:ascii="Arial" w:eastAsia="Times New Roman" w:hAnsi="Arial" w:cs="Arial"/>
          <w:color w:val="000000"/>
          <w:sz w:val="20"/>
          <w:szCs w:val="20"/>
          <w:lang w:val="en-PH" w:eastAsia="en-PH"/>
        </w:rPr>
      </w:pPr>
      <w:r w:rsidRPr="00B669CE">
        <w:rPr>
          <w:rFonts w:ascii="Arial" w:eastAsia="Times New Roman" w:hAnsi="Arial" w:cs="Arial"/>
          <w:b/>
          <w:bCs/>
          <w:color w:val="000000"/>
          <w:sz w:val="20"/>
          <w:szCs w:val="20"/>
          <w:lang w:val="en-PH" w:eastAsia="en-PH"/>
        </w:rPr>
        <w:t>I. General Instruction:</w:t>
      </w:r>
      <w:r w:rsidRPr="00B669CE">
        <w:rPr>
          <w:rFonts w:ascii="Arial" w:eastAsia="Times New Roman" w:hAnsi="Arial" w:cs="Arial"/>
          <w:color w:val="000000"/>
          <w:sz w:val="20"/>
          <w:szCs w:val="20"/>
          <w:lang w:val="en-PH" w:eastAsia="en-PH"/>
        </w:rPr>
        <w:t xml:space="preserve"> </w:t>
      </w:r>
      <w:r w:rsidRPr="00B669CE">
        <w:rPr>
          <w:rFonts w:ascii="Arial" w:eastAsia="Times New Roman" w:hAnsi="Arial" w:cs="Arial"/>
          <w:color w:val="000000"/>
          <w:sz w:val="20"/>
          <w:szCs w:val="20"/>
          <w:lang w:val="en-PH" w:eastAsia="en-PH"/>
        </w:rPr>
        <w:tab/>
        <w:t>Submit through the DOST Project Management Information System (DPMIS),</w:t>
      </w:r>
    </w:p>
    <w:p w14:paraId="2202C779" w14:textId="4F92C7AA" w:rsidR="00B669CE" w:rsidRPr="00B669CE" w:rsidRDefault="00B669CE" w:rsidP="00567DC8">
      <w:pPr>
        <w:spacing w:after="0" w:line="240" w:lineRule="auto"/>
        <w:ind w:left="2127" w:firstLine="22"/>
        <w:jc w:val="both"/>
        <w:rPr>
          <w:rFonts w:eastAsia="Times New Roman"/>
          <w:sz w:val="24"/>
          <w:szCs w:val="24"/>
          <w:lang w:val="en-PH" w:eastAsia="en-PH"/>
        </w:rPr>
      </w:pPr>
      <w:hyperlink r:id="rId8" w:history="1">
        <w:r w:rsidRPr="00B669CE">
          <w:rPr>
            <w:rFonts w:ascii="Arial" w:eastAsia="Times New Roman" w:hAnsi="Arial" w:cs="Arial"/>
            <w:color w:val="000000"/>
            <w:sz w:val="20"/>
            <w:szCs w:val="20"/>
            <w:u w:val="single"/>
            <w:lang w:val="en-PH" w:eastAsia="en-PH"/>
          </w:rPr>
          <w:t>http://dpmis.dost.gov.ph</w:t>
        </w:r>
      </w:hyperlink>
      <w:r w:rsidRPr="00B669CE">
        <w:rPr>
          <w:rFonts w:ascii="Arial" w:eastAsia="Times New Roman" w:hAnsi="Arial" w:cs="Arial"/>
          <w:color w:val="000000"/>
          <w:sz w:val="20"/>
          <w:szCs w:val="20"/>
          <w:lang w:val="en-PH" w:eastAsia="en-PH"/>
        </w:rPr>
        <w:t>, the detailed R&amp;D proposal for the component project together with the detailed proposal of the whole Program, project workplan, line-item budget (LIB), 1-page curriculum vitae of the Project Leader, and Certificate of Incorporation or DTI Registration (if applicable) and other applicable supporting documents required under item II.23 below.  Also, submit four (4) copies of the proposal together with its supporting documents. Use Arial font, 11 font size.</w:t>
      </w:r>
    </w:p>
    <w:p w14:paraId="5FAB3A35" w14:textId="77777777" w:rsidR="00B669CE" w:rsidRPr="00B669CE" w:rsidRDefault="00B669CE" w:rsidP="00B669CE">
      <w:pPr>
        <w:spacing w:after="0" w:line="240" w:lineRule="auto"/>
        <w:rPr>
          <w:rFonts w:eastAsia="Times New Roman"/>
          <w:sz w:val="24"/>
          <w:szCs w:val="24"/>
          <w:lang w:val="en-PH" w:eastAsia="en-PH"/>
        </w:rPr>
      </w:pPr>
    </w:p>
    <w:p w14:paraId="121A30A5" w14:textId="77777777" w:rsidR="00E33704" w:rsidRDefault="00B669CE" w:rsidP="00E33704">
      <w:pPr>
        <w:spacing w:after="0" w:line="240" w:lineRule="auto"/>
        <w:ind w:left="2127" w:hanging="2127"/>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II. Operational Definition of Terms:</w:t>
      </w:r>
    </w:p>
    <w:p w14:paraId="5692416A" w14:textId="15D63554" w:rsidR="00B669CE" w:rsidRPr="00E33704" w:rsidRDefault="00B669CE" w:rsidP="00E33704">
      <w:pPr>
        <w:pStyle w:val="ListParagraph"/>
        <w:numPr>
          <w:ilvl w:val="1"/>
          <w:numId w:val="2"/>
        </w:numPr>
        <w:tabs>
          <w:tab w:val="clear" w:pos="1440"/>
        </w:tabs>
        <w:spacing w:after="0" w:line="240" w:lineRule="auto"/>
        <w:ind w:left="567"/>
        <w:rPr>
          <w:rFonts w:eastAsia="Times New Roman"/>
          <w:sz w:val="24"/>
          <w:szCs w:val="24"/>
          <w:lang w:eastAsia="en-PH"/>
        </w:rPr>
      </w:pPr>
      <w:r w:rsidRPr="00E33704">
        <w:rPr>
          <w:rFonts w:ascii="Arial" w:eastAsia="Times New Roman" w:hAnsi="Arial" w:cs="Arial"/>
          <w:b/>
          <w:bCs/>
          <w:color w:val="000000"/>
          <w:sz w:val="20"/>
          <w:szCs w:val="20"/>
          <w:lang w:eastAsia="en-PH"/>
        </w:rPr>
        <w:t>Title</w:t>
      </w:r>
      <w:r w:rsidRPr="00E33704">
        <w:rPr>
          <w:rFonts w:ascii="Arial" w:eastAsia="Times New Roman" w:hAnsi="Arial" w:cs="Arial"/>
          <w:color w:val="000000"/>
          <w:sz w:val="20"/>
          <w:szCs w:val="20"/>
          <w:lang w:eastAsia="en-PH"/>
        </w:rPr>
        <w:t>- the identification of the Program and the component projects.</w:t>
      </w:r>
    </w:p>
    <w:p w14:paraId="24C55093" w14:textId="77777777" w:rsidR="00E33704" w:rsidRDefault="00E33704" w:rsidP="00E33704">
      <w:pPr>
        <w:spacing w:after="0" w:line="240" w:lineRule="auto"/>
        <w:jc w:val="both"/>
        <w:rPr>
          <w:rFonts w:eastAsia="Times New Roman"/>
          <w:sz w:val="24"/>
          <w:szCs w:val="24"/>
          <w:lang w:val="en-PH" w:eastAsia="en-PH"/>
        </w:rPr>
      </w:pPr>
    </w:p>
    <w:p w14:paraId="286A759F" w14:textId="77777777" w:rsidR="00E33704" w:rsidRDefault="00B669CE" w:rsidP="00E33704">
      <w:pPr>
        <w:spacing w:after="0" w:line="240" w:lineRule="auto"/>
        <w:ind w:left="567"/>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Project</w:t>
      </w:r>
      <w:r w:rsidRPr="00B669CE">
        <w:rPr>
          <w:rFonts w:ascii="Arial" w:eastAsia="Times New Roman" w:hAnsi="Arial" w:cs="Arial"/>
          <w:color w:val="000000"/>
          <w:sz w:val="20"/>
          <w:szCs w:val="20"/>
          <w:lang w:val="en-PH" w:eastAsia="en-PH"/>
        </w:rPr>
        <w:t>- refers to the basic unit in the investigation of specific S&amp;T problem/s with predetermined objective/s to be accomplished within a specific time frame.</w:t>
      </w:r>
    </w:p>
    <w:p w14:paraId="057AF9E2" w14:textId="77777777" w:rsidR="00E33704" w:rsidRDefault="00E33704" w:rsidP="00E33704">
      <w:pPr>
        <w:spacing w:after="0" w:line="240" w:lineRule="auto"/>
        <w:ind w:left="567"/>
        <w:jc w:val="both"/>
        <w:rPr>
          <w:rFonts w:ascii="Arial" w:eastAsia="Times New Roman" w:hAnsi="Arial" w:cs="Arial"/>
          <w:b/>
          <w:bCs/>
          <w:color w:val="000000"/>
          <w:sz w:val="20"/>
          <w:szCs w:val="20"/>
          <w:lang w:val="en-PH" w:eastAsia="en-PH"/>
        </w:rPr>
      </w:pPr>
    </w:p>
    <w:p w14:paraId="66A8F695" w14:textId="77777777" w:rsidR="00E33704" w:rsidRDefault="00B669CE" w:rsidP="00E33704">
      <w:pPr>
        <w:spacing w:after="0" w:line="240" w:lineRule="auto"/>
        <w:ind w:left="567"/>
        <w:jc w:val="both"/>
        <w:rPr>
          <w:rFonts w:ascii="Arial" w:eastAsia="Times New Roman" w:hAnsi="Arial" w:cs="Arial"/>
          <w:color w:val="000000"/>
          <w:sz w:val="20"/>
          <w:szCs w:val="20"/>
          <w:lang w:val="en-PH" w:eastAsia="en-PH"/>
        </w:rPr>
      </w:pPr>
      <w:r w:rsidRPr="00B669CE">
        <w:rPr>
          <w:rFonts w:ascii="Arial" w:eastAsia="Times New Roman" w:hAnsi="Arial" w:cs="Arial"/>
          <w:b/>
          <w:bCs/>
          <w:color w:val="000000"/>
          <w:sz w:val="20"/>
          <w:szCs w:val="20"/>
          <w:lang w:val="en-PH" w:eastAsia="en-PH"/>
        </w:rPr>
        <w:t>Project Leader</w:t>
      </w:r>
      <w:r w:rsidRPr="00B669CE">
        <w:rPr>
          <w:rFonts w:ascii="Arial" w:eastAsia="Times New Roman" w:hAnsi="Arial" w:cs="Arial"/>
          <w:color w:val="000000"/>
          <w:sz w:val="20"/>
          <w:szCs w:val="20"/>
          <w:lang w:val="en-PH" w:eastAsia="en-PH"/>
        </w:rPr>
        <w:t>- refers to a project’s principal researcher/implementer.</w:t>
      </w:r>
    </w:p>
    <w:p w14:paraId="14BA3A91" w14:textId="77777777" w:rsidR="00E33704" w:rsidRDefault="00E33704" w:rsidP="00E33704">
      <w:pPr>
        <w:spacing w:after="0" w:line="240" w:lineRule="auto"/>
        <w:ind w:left="567"/>
        <w:jc w:val="both"/>
        <w:rPr>
          <w:rFonts w:ascii="Arial" w:eastAsia="Times New Roman" w:hAnsi="Arial" w:cs="Arial"/>
          <w:b/>
          <w:bCs/>
          <w:color w:val="000000"/>
          <w:sz w:val="20"/>
          <w:szCs w:val="20"/>
          <w:lang w:val="en-PH" w:eastAsia="en-PH"/>
        </w:rPr>
      </w:pPr>
    </w:p>
    <w:p w14:paraId="632C4F34" w14:textId="77777777" w:rsidR="00E33704" w:rsidRDefault="00B669CE" w:rsidP="00E33704">
      <w:pPr>
        <w:spacing w:after="0" w:line="240" w:lineRule="auto"/>
        <w:ind w:left="567"/>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Project Duration</w:t>
      </w:r>
      <w:r w:rsidRPr="00B669CE">
        <w:rPr>
          <w:rFonts w:ascii="Arial" w:eastAsia="Times New Roman" w:hAnsi="Arial" w:cs="Arial"/>
          <w:color w:val="000000"/>
          <w:sz w:val="20"/>
          <w:szCs w:val="20"/>
          <w:lang w:val="en-PH" w:eastAsia="en-PH"/>
        </w:rPr>
        <w:t>- refers to the grant period or timeframe that covers the approved start and completion dates of the project, and the number of months the project will be implemented.</w:t>
      </w:r>
    </w:p>
    <w:p w14:paraId="0C8F93E3" w14:textId="77777777" w:rsidR="00E33704" w:rsidRDefault="00E33704" w:rsidP="00E33704">
      <w:pPr>
        <w:spacing w:after="0" w:line="240" w:lineRule="auto"/>
        <w:ind w:left="567"/>
        <w:jc w:val="both"/>
        <w:rPr>
          <w:rFonts w:ascii="Arial" w:eastAsia="Times New Roman" w:hAnsi="Arial" w:cs="Arial"/>
          <w:b/>
          <w:bCs/>
          <w:color w:val="000000"/>
          <w:sz w:val="20"/>
          <w:szCs w:val="20"/>
          <w:lang w:val="en-PH" w:eastAsia="en-PH"/>
        </w:rPr>
      </w:pPr>
    </w:p>
    <w:p w14:paraId="51848FA0" w14:textId="35E77C12" w:rsidR="00B669CE" w:rsidRPr="00B669CE" w:rsidRDefault="00B669CE" w:rsidP="00E33704">
      <w:pPr>
        <w:spacing w:after="0" w:line="240" w:lineRule="auto"/>
        <w:ind w:left="567"/>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Implementing Agency</w:t>
      </w:r>
      <w:r w:rsidRPr="00B669CE">
        <w:rPr>
          <w:rFonts w:ascii="Arial" w:eastAsia="Times New Roman" w:hAnsi="Arial" w:cs="Arial"/>
          <w:color w:val="000000"/>
          <w:sz w:val="20"/>
          <w:szCs w:val="20"/>
          <w:lang w:val="en-PH" w:eastAsia="en-PH"/>
        </w:rPr>
        <w:t>- the primary organization involved in the execution of a program/project which can be a public or private entity</w:t>
      </w:r>
    </w:p>
    <w:p w14:paraId="1B72DE2F" w14:textId="77777777" w:rsidR="00E33704" w:rsidRDefault="00E33704" w:rsidP="00E33704">
      <w:pPr>
        <w:spacing w:after="0" w:line="240" w:lineRule="auto"/>
        <w:jc w:val="both"/>
        <w:rPr>
          <w:rFonts w:eastAsia="Times New Roman"/>
          <w:sz w:val="24"/>
          <w:szCs w:val="24"/>
          <w:lang w:val="en-PH" w:eastAsia="en-PH"/>
        </w:rPr>
      </w:pPr>
    </w:p>
    <w:p w14:paraId="4720A18D"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E33704">
        <w:rPr>
          <w:rFonts w:ascii="Arial" w:eastAsia="Times New Roman" w:hAnsi="Arial" w:cs="Arial"/>
          <w:b/>
          <w:bCs/>
          <w:color w:val="000000"/>
          <w:sz w:val="20"/>
          <w:szCs w:val="20"/>
          <w:lang w:eastAsia="en-PH"/>
        </w:rPr>
        <w:t>Cooperating Agency/ies</w:t>
      </w:r>
      <w:r w:rsidRPr="00E33704">
        <w:rPr>
          <w:rFonts w:ascii="Arial" w:eastAsia="Times New Roman" w:hAnsi="Arial" w:cs="Arial"/>
          <w:color w:val="000000"/>
          <w:sz w:val="20"/>
          <w:szCs w:val="20"/>
          <w:lang w:eastAsia="en-PH"/>
        </w:rPr>
        <w:t>- refers to the agency/ies that support/s the project by participating in its implementation as collaborator, co-grantor, committed adopter of resulting technology, or potential investor in technology development or through other similar means.</w:t>
      </w:r>
    </w:p>
    <w:p w14:paraId="0E6A2367"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2994BFBD"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Site/s of Implementation</w:t>
      </w:r>
      <w:r w:rsidRPr="00AB18F0">
        <w:rPr>
          <w:rFonts w:ascii="Arial" w:eastAsia="Times New Roman" w:hAnsi="Arial" w:cs="Arial"/>
          <w:color w:val="000000"/>
          <w:sz w:val="20"/>
          <w:szCs w:val="20"/>
          <w:lang w:eastAsia="en-PH"/>
        </w:rPr>
        <w:t>- location/s where the project will be conducted. Indicate the barangay, municipality, district, province, region, and country.</w:t>
      </w:r>
    </w:p>
    <w:p w14:paraId="4A8C83E3"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10D625A0"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Researcher Category</w:t>
      </w:r>
      <w:r w:rsidRPr="00AB18F0">
        <w:rPr>
          <w:rFonts w:ascii="Arial" w:eastAsia="Times New Roman" w:hAnsi="Arial" w:cs="Arial"/>
          <w:color w:val="000000"/>
          <w:sz w:val="20"/>
          <w:szCs w:val="20"/>
          <w:lang w:eastAsia="en-PH"/>
        </w:rPr>
        <w:t xml:space="preserve"> – refer to Annex A for definition.</w:t>
      </w:r>
    </w:p>
    <w:p w14:paraId="026E262C"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0AD8D412" w14:textId="4B40D271" w:rsidR="00B669CE"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Type of Research</w:t>
      </w:r>
      <w:r w:rsidRPr="00AB18F0">
        <w:rPr>
          <w:rFonts w:ascii="Arial" w:eastAsia="Times New Roman" w:hAnsi="Arial" w:cs="Arial"/>
          <w:color w:val="000000"/>
          <w:sz w:val="20"/>
          <w:szCs w:val="20"/>
          <w:lang w:eastAsia="en-PH"/>
        </w:rPr>
        <w:t>- indicates whether the project is basic or applied in a specific sector. </w:t>
      </w:r>
    </w:p>
    <w:p w14:paraId="17F0D924" w14:textId="77777777" w:rsidR="00AB18F0" w:rsidRDefault="00AB18F0" w:rsidP="00B669CE">
      <w:pPr>
        <w:spacing w:after="0" w:line="240" w:lineRule="auto"/>
        <w:ind w:left="567"/>
        <w:jc w:val="both"/>
        <w:rPr>
          <w:rFonts w:ascii="Arial" w:eastAsia="Times New Roman" w:hAnsi="Arial" w:cs="Arial"/>
          <w:b/>
          <w:bCs/>
          <w:color w:val="000000"/>
          <w:sz w:val="20"/>
          <w:szCs w:val="20"/>
          <w:lang w:val="en-PH" w:eastAsia="en-PH"/>
        </w:rPr>
      </w:pPr>
    </w:p>
    <w:p w14:paraId="3B4C745B" w14:textId="0F7BB58F" w:rsidR="00B669CE" w:rsidRPr="00B669CE" w:rsidRDefault="00B669CE" w:rsidP="00B669CE">
      <w:pPr>
        <w:spacing w:after="0" w:line="240" w:lineRule="auto"/>
        <w:ind w:left="567"/>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Basic research</w:t>
      </w:r>
      <w:r w:rsidRPr="00B669CE">
        <w:rPr>
          <w:rFonts w:ascii="Arial" w:eastAsia="Times New Roman" w:hAnsi="Arial" w:cs="Arial"/>
          <w:color w:val="000000"/>
          <w:sz w:val="20"/>
          <w:szCs w:val="20"/>
          <w:lang w:val="en-PH" w:eastAsia="en-PH"/>
        </w:rPr>
        <w:t>- is an experimental or theoretical work undertaken primarily to acquire new knowledge of the underlying foundations of phenomena and observable facts, without any particular or specific application or use in view.</w:t>
      </w:r>
    </w:p>
    <w:p w14:paraId="22CAFB50" w14:textId="77777777" w:rsidR="00AB18F0" w:rsidRDefault="00AB18F0" w:rsidP="00282DC4">
      <w:pPr>
        <w:spacing w:after="0" w:line="240" w:lineRule="auto"/>
        <w:ind w:left="567"/>
        <w:jc w:val="both"/>
        <w:rPr>
          <w:rFonts w:ascii="Arial" w:eastAsia="Times New Roman" w:hAnsi="Arial" w:cs="Arial"/>
          <w:b/>
          <w:bCs/>
          <w:color w:val="000000"/>
          <w:sz w:val="20"/>
          <w:szCs w:val="20"/>
          <w:lang w:val="en-PH" w:eastAsia="en-PH"/>
        </w:rPr>
      </w:pPr>
    </w:p>
    <w:p w14:paraId="7A352668" w14:textId="0DC6E850" w:rsidR="00282DC4" w:rsidRDefault="00B669CE" w:rsidP="00282DC4">
      <w:pPr>
        <w:spacing w:after="0" w:line="240" w:lineRule="auto"/>
        <w:ind w:left="567"/>
        <w:jc w:val="both"/>
        <w:rPr>
          <w:rFonts w:ascii="Arial" w:eastAsia="Times New Roman" w:hAnsi="Arial" w:cs="Arial"/>
          <w:color w:val="000000"/>
          <w:sz w:val="20"/>
          <w:szCs w:val="20"/>
          <w:lang w:val="en-PH" w:eastAsia="en-PH"/>
        </w:rPr>
      </w:pPr>
      <w:r w:rsidRPr="00B669CE">
        <w:rPr>
          <w:rFonts w:ascii="Arial" w:eastAsia="Times New Roman" w:hAnsi="Arial" w:cs="Arial"/>
          <w:b/>
          <w:bCs/>
          <w:color w:val="000000"/>
          <w:sz w:val="20"/>
          <w:szCs w:val="20"/>
          <w:lang w:val="en-PH" w:eastAsia="en-PH"/>
        </w:rPr>
        <w:t>Applied research</w:t>
      </w:r>
      <w:r w:rsidRPr="00B669CE">
        <w:rPr>
          <w:rFonts w:ascii="Arial" w:eastAsia="Times New Roman" w:hAnsi="Arial" w:cs="Arial"/>
          <w:color w:val="000000"/>
          <w:sz w:val="20"/>
          <w:szCs w:val="20"/>
          <w:lang w:val="en-PH" w:eastAsia="en-PH"/>
        </w:rPr>
        <w:t>- is an investigation undertaken in order to utilize data/information gathered from fundamental/basic researches or to acquire new knowledge directed primarily towards a specific practical aim or objective with direct benefit to society.</w:t>
      </w:r>
    </w:p>
    <w:p w14:paraId="1F96AFBB" w14:textId="77777777" w:rsidR="00AB18F0" w:rsidRDefault="00AB18F0" w:rsidP="00282DC4">
      <w:pPr>
        <w:spacing w:after="0" w:line="240" w:lineRule="auto"/>
        <w:ind w:left="567"/>
        <w:jc w:val="both"/>
        <w:rPr>
          <w:rFonts w:ascii="Arial" w:eastAsia="Times New Roman" w:hAnsi="Arial" w:cs="Arial"/>
          <w:color w:val="000000"/>
          <w:sz w:val="20"/>
          <w:szCs w:val="20"/>
          <w:lang w:val="en-PH" w:eastAsia="en-PH"/>
        </w:rPr>
      </w:pPr>
    </w:p>
    <w:p w14:paraId="7E52C650" w14:textId="77777777" w:rsidR="00AB18F0" w:rsidRPr="00AB18F0" w:rsidRDefault="00B669CE" w:rsidP="00AB18F0">
      <w:pPr>
        <w:pStyle w:val="ListParagraph"/>
        <w:numPr>
          <w:ilvl w:val="1"/>
          <w:numId w:val="2"/>
        </w:numPr>
        <w:tabs>
          <w:tab w:val="clear" w:pos="1440"/>
        </w:tabs>
        <w:spacing w:after="0" w:line="240" w:lineRule="auto"/>
        <w:ind w:left="567"/>
        <w:jc w:val="both"/>
        <w:rPr>
          <w:rFonts w:ascii="Times New Roman" w:eastAsia="Times New Roman" w:hAnsi="Times New Roman"/>
          <w:sz w:val="24"/>
          <w:szCs w:val="24"/>
          <w:lang w:eastAsia="en-PH"/>
        </w:rPr>
      </w:pPr>
      <w:r w:rsidRPr="00AB18F0">
        <w:rPr>
          <w:rFonts w:ascii="Arial" w:eastAsia="Times New Roman" w:hAnsi="Arial" w:cs="Arial"/>
          <w:b/>
          <w:bCs/>
          <w:color w:val="000000"/>
          <w:sz w:val="20"/>
          <w:szCs w:val="20"/>
          <w:lang w:eastAsia="en-PH"/>
        </w:rPr>
        <w:t xml:space="preserve">DOST Pillar and DOST Strategic Program – </w:t>
      </w:r>
      <w:r w:rsidRPr="00AB18F0">
        <w:rPr>
          <w:rFonts w:ascii="Arial" w:eastAsia="Times New Roman" w:hAnsi="Arial" w:cs="Arial"/>
          <w:color w:val="000000"/>
          <w:sz w:val="20"/>
          <w:szCs w:val="20"/>
          <w:lang w:eastAsia="en-PH"/>
        </w:rPr>
        <w:t>refer to Annex B for the DOST Strategic Plan.</w:t>
      </w:r>
    </w:p>
    <w:p w14:paraId="322FFC28" w14:textId="77777777" w:rsidR="00AB18F0" w:rsidRPr="00AB18F0" w:rsidRDefault="00AB18F0" w:rsidP="00AB18F0">
      <w:pPr>
        <w:pStyle w:val="ListParagraph"/>
        <w:spacing w:after="0" w:line="240" w:lineRule="auto"/>
        <w:ind w:left="567"/>
        <w:jc w:val="both"/>
        <w:rPr>
          <w:rFonts w:ascii="Times New Roman" w:eastAsia="Times New Roman" w:hAnsi="Times New Roman"/>
          <w:sz w:val="24"/>
          <w:szCs w:val="24"/>
          <w:lang w:eastAsia="en-PH"/>
        </w:rPr>
      </w:pPr>
    </w:p>
    <w:p w14:paraId="53D89486" w14:textId="77777777" w:rsidR="00AB18F0" w:rsidRPr="00AB18F0" w:rsidRDefault="00B669CE" w:rsidP="00AB18F0">
      <w:pPr>
        <w:pStyle w:val="ListParagraph"/>
        <w:numPr>
          <w:ilvl w:val="1"/>
          <w:numId w:val="2"/>
        </w:numPr>
        <w:tabs>
          <w:tab w:val="clear" w:pos="1440"/>
        </w:tabs>
        <w:spacing w:after="0" w:line="240" w:lineRule="auto"/>
        <w:ind w:left="567"/>
        <w:jc w:val="both"/>
        <w:rPr>
          <w:rFonts w:ascii="Times New Roman" w:eastAsia="Times New Roman" w:hAnsi="Times New Roman"/>
          <w:sz w:val="24"/>
          <w:szCs w:val="24"/>
          <w:lang w:eastAsia="en-PH"/>
        </w:rPr>
      </w:pPr>
      <w:r w:rsidRPr="00AB18F0">
        <w:rPr>
          <w:rFonts w:ascii="Arial" w:eastAsia="Times New Roman" w:hAnsi="Arial" w:cs="Arial"/>
          <w:b/>
          <w:bCs/>
          <w:color w:val="000000"/>
          <w:sz w:val="20"/>
          <w:szCs w:val="20"/>
          <w:lang w:eastAsia="en-PH"/>
        </w:rPr>
        <w:t>R&amp;D Priority Areas -</w:t>
      </w:r>
      <w:r w:rsidRPr="00AB18F0">
        <w:rPr>
          <w:rFonts w:ascii="Arial" w:eastAsia="Times New Roman" w:hAnsi="Arial" w:cs="Arial"/>
          <w:color w:val="000000"/>
          <w:sz w:val="20"/>
          <w:szCs w:val="20"/>
          <w:lang w:eastAsia="en-PH"/>
        </w:rPr>
        <w:t xml:space="preserve"> refer to Annex C for the definitions and sub R&amp;D categories. </w:t>
      </w:r>
    </w:p>
    <w:p w14:paraId="36C6CA7F"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69EFA9D5" w14:textId="77777777" w:rsidR="00AB18F0" w:rsidRPr="00AB18F0" w:rsidRDefault="00B669CE" w:rsidP="00AB18F0">
      <w:pPr>
        <w:pStyle w:val="ListParagraph"/>
        <w:numPr>
          <w:ilvl w:val="1"/>
          <w:numId w:val="2"/>
        </w:numPr>
        <w:tabs>
          <w:tab w:val="clear" w:pos="1440"/>
        </w:tabs>
        <w:spacing w:after="0" w:line="240" w:lineRule="auto"/>
        <w:ind w:left="567"/>
        <w:jc w:val="both"/>
        <w:rPr>
          <w:rFonts w:ascii="Times New Roman" w:eastAsia="Times New Roman" w:hAnsi="Times New Roman"/>
          <w:sz w:val="24"/>
          <w:szCs w:val="24"/>
          <w:lang w:eastAsia="en-PH"/>
        </w:rPr>
      </w:pPr>
      <w:r w:rsidRPr="00AB18F0">
        <w:rPr>
          <w:rFonts w:ascii="Arial" w:eastAsia="Times New Roman" w:hAnsi="Arial" w:cs="Arial"/>
          <w:b/>
          <w:bCs/>
          <w:color w:val="000000"/>
          <w:sz w:val="20"/>
          <w:szCs w:val="20"/>
          <w:lang w:eastAsia="en-PH"/>
        </w:rPr>
        <w:t>R&amp;D Priority Area and Program</w:t>
      </w:r>
      <w:r w:rsidRPr="00AB18F0">
        <w:rPr>
          <w:rFonts w:ascii="Arial" w:eastAsia="Times New Roman" w:hAnsi="Arial" w:cs="Arial"/>
          <w:color w:val="000000"/>
          <w:sz w:val="20"/>
          <w:szCs w:val="20"/>
          <w:lang w:eastAsia="en-PH"/>
        </w:rPr>
        <w:t>- based on the Harmonized National R&amp;D Agenda 2017-2022, indicates which R&amp;D agenda the project can be categorized in: Agriculture, Aquaculture and Natural Resources; Health; Industry, Energy, and Emerging Technology; Disaster Risk Reduction and Climate Change Adaptation; and Basic Research. Indicate also the specific Commodity/Sector, whether crops, livestock, forestry, agricultural resources or socio-economics; fisheries or aquatic resources; biotechnical, pharmaceutical, or health services; biotechnology, information technology, material science, photonics or space technology; industry, energy, utilities or infrastructure.</w:t>
      </w:r>
    </w:p>
    <w:p w14:paraId="2A53445F"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151C55C8" w14:textId="5DE65FA2" w:rsidR="00B669CE" w:rsidRPr="00AB18F0" w:rsidRDefault="00B669CE" w:rsidP="00AB18F0">
      <w:pPr>
        <w:pStyle w:val="ListParagraph"/>
        <w:spacing w:after="0" w:line="240" w:lineRule="auto"/>
        <w:ind w:left="567"/>
        <w:jc w:val="both"/>
        <w:rPr>
          <w:rFonts w:ascii="Times New Roman" w:eastAsia="Times New Roman" w:hAnsi="Times New Roman"/>
          <w:sz w:val="24"/>
          <w:szCs w:val="24"/>
          <w:lang w:eastAsia="en-PH"/>
        </w:rPr>
      </w:pPr>
      <w:r w:rsidRPr="00AB18F0">
        <w:rPr>
          <w:rFonts w:ascii="Arial" w:eastAsia="Times New Roman" w:hAnsi="Arial" w:cs="Arial"/>
          <w:b/>
          <w:bCs/>
          <w:color w:val="000000"/>
          <w:sz w:val="20"/>
          <w:szCs w:val="20"/>
          <w:lang w:eastAsia="en-PH"/>
        </w:rPr>
        <w:lastRenderedPageBreak/>
        <w:t xml:space="preserve">Sustainable Development Goal (SDG) Addressed- </w:t>
      </w:r>
      <w:r w:rsidRPr="00AB18F0">
        <w:rPr>
          <w:rFonts w:ascii="Arial" w:eastAsia="Times New Roman" w:hAnsi="Arial" w:cs="Arial"/>
          <w:color w:val="000000"/>
          <w:sz w:val="20"/>
          <w:szCs w:val="20"/>
          <w:lang w:eastAsia="en-PH"/>
        </w:rPr>
        <w:t>indicates which among the 17 SDGs adopted by the United Nations Members States are addressed by the project</w:t>
      </w:r>
    </w:p>
    <w:p w14:paraId="7B138902" w14:textId="77777777" w:rsidR="00B669CE" w:rsidRPr="00B669CE" w:rsidRDefault="00B669CE" w:rsidP="00B669CE">
      <w:pPr>
        <w:spacing w:after="0" w:line="240" w:lineRule="auto"/>
        <w:rPr>
          <w:rFonts w:eastAsia="Times New Roman"/>
          <w:sz w:val="24"/>
          <w:szCs w:val="24"/>
          <w:lang w:val="en-PH" w:eastAsia="en-PH"/>
        </w:rPr>
      </w:pPr>
    </w:p>
    <w:p w14:paraId="11C28166" w14:textId="77777777" w:rsidR="00AB18F0" w:rsidRPr="00AB18F0" w:rsidRDefault="00B669CE" w:rsidP="00AB18F0">
      <w:pPr>
        <w:pStyle w:val="ListParagraph"/>
        <w:numPr>
          <w:ilvl w:val="1"/>
          <w:numId w:val="2"/>
        </w:numPr>
        <w:tabs>
          <w:tab w:val="clear" w:pos="1440"/>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 xml:space="preserve">Executive Summary- </w:t>
      </w:r>
      <w:r w:rsidRPr="00AB18F0">
        <w:rPr>
          <w:rFonts w:ascii="Arial" w:eastAsia="Times New Roman" w:hAnsi="Arial" w:cs="Arial"/>
          <w:color w:val="000000"/>
          <w:sz w:val="20"/>
          <w:szCs w:val="20"/>
          <w:lang w:eastAsia="en-PH"/>
        </w:rPr>
        <w:t>briefly discusses what the whole proposal is about</w:t>
      </w:r>
    </w:p>
    <w:p w14:paraId="676B53C6"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397531FC" w14:textId="44E14936" w:rsidR="00B669CE" w:rsidRPr="00AB18F0" w:rsidRDefault="00B669CE" w:rsidP="00AB18F0">
      <w:pPr>
        <w:pStyle w:val="ListParagraph"/>
        <w:numPr>
          <w:ilvl w:val="1"/>
          <w:numId w:val="2"/>
        </w:numPr>
        <w:tabs>
          <w:tab w:val="clear" w:pos="1440"/>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Introduction</w:t>
      </w:r>
      <w:r w:rsidRPr="00AB18F0">
        <w:rPr>
          <w:rFonts w:ascii="Arial" w:eastAsia="Times New Roman" w:hAnsi="Arial" w:cs="Arial"/>
          <w:color w:val="000000"/>
          <w:sz w:val="20"/>
          <w:szCs w:val="20"/>
          <w:lang w:eastAsia="en-PH"/>
        </w:rPr>
        <w:t>- a formally written declaration of the project and its idea and context to explain the goals and objectives to be reached and other relevant information that explains the need for the project and aims to describe the amount of work planned for implementation; refers to a simple explanation or depiction of the project that can be used as communication material.</w:t>
      </w:r>
    </w:p>
    <w:p w14:paraId="600B5A0D" w14:textId="77777777" w:rsidR="00B669CE" w:rsidRPr="00B669CE" w:rsidRDefault="00B669CE" w:rsidP="00B669CE">
      <w:pPr>
        <w:spacing w:after="0" w:line="240" w:lineRule="auto"/>
        <w:rPr>
          <w:rFonts w:eastAsia="Times New Roman"/>
          <w:sz w:val="24"/>
          <w:szCs w:val="24"/>
          <w:lang w:val="en-PH" w:eastAsia="en-PH"/>
        </w:rPr>
      </w:pPr>
    </w:p>
    <w:p w14:paraId="2E8A85D5" w14:textId="01DB4E2D" w:rsidR="00B669CE" w:rsidRPr="00B669CE" w:rsidRDefault="00B669CE" w:rsidP="00B669CE">
      <w:pPr>
        <w:spacing w:after="0" w:line="240" w:lineRule="auto"/>
        <w:ind w:firstLine="284"/>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w:t>
      </w:r>
      <w:r w:rsidR="00282DC4">
        <w:rPr>
          <w:rFonts w:ascii="Arial" w:eastAsia="Times New Roman" w:hAnsi="Arial" w:cs="Arial"/>
          <w:b/>
          <w:bCs/>
          <w:color w:val="000000"/>
          <w:sz w:val="20"/>
          <w:szCs w:val="20"/>
          <w:lang w:val="en-PH" w:eastAsia="en-PH"/>
        </w:rPr>
        <w:t>10</w:t>
      </w:r>
      <w:r w:rsidRPr="00B669CE">
        <w:rPr>
          <w:rFonts w:ascii="Arial" w:eastAsia="Times New Roman" w:hAnsi="Arial" w:cs="Arial"/>
          <w:b/>
          <w:bCs/>
          <w:color w:val="000000"/>
          <w:sz w:val="20"/>
          <w:szCs w:val="20"/>
          <w:lang w:val="en-PH" w:eastAsia="en-PH"/>
        </w:rPr>
        <w:t>.1. Rationale-</w:t>
      </w:r>
      <w:r w:rsidRPr="00B669CE">
        <w:rPr>
          <w:rFonts w:ascii="Arial" w:eastAsia="Times New Roman" w:hAnsi="Arial" w:cs="Arial"/>
          <w:color w:val="000000"/>
          <w:sz w:val="20"/>
          <w:szCs w:val="20"/>
          <w:lang w:val="en-PH" w:eastAsia="en-PH"/>
        </w:rPr>
        <w:t xml:space="preserve"> brief analysis of the problems identified related to the project</w:t>
      </w:r>
    </w:p>
    <w:p w14:paraId="133CFF71" w14:textId="687D4B5C" w:rsidR="00B669CE" w:rsidRPr="00B669CE" w:rsidRDefault="00B669CE" w:rsidP="00AB18F0">
      <w:pPr>
        <w:spacing w:after="0" w:line="240" w:lineRule="auto"/>
        <w:ind w:left="993"/>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Significance</w:t>
      </w:r>
      <w:r w:rsidRPr="00B669CE">
        <w:rPr>
          <w:rFonts w:ascii="Arial" w:eastAsia="Times New Roman" w:hAnsi="Arial" w:cs="Arial"/>
          <w:color w:val="000000"/>
          <w:sz w:val="20"/>
          <w:szCs w:val="20"/>
          <w:lang w:val="en-PH" w:eastAsia="en-PH"/>
        </w:rPr>
        <w:t>- refers to the alignment to national S&amp;T priorities, strategic relevance to national development and sensitivity to Philippine political context, culture, tradition and gender and development.</w:t>
      </w:r>
    </w:p>
    <w:p w14:paraId="26205B55" w14:textId="77777777" w:rsidR="00B669CE" w:rsidRPr="00B669CE" w:rsidRDefault="00B669CE" w:rsidP="00B669CE">
      <w:pPr>
        <w:spacing w:after="0" w:line="240" w:lineRule="auto"/>
        <w:rPr>
          <w:rFonts w:eastAsia="Times New Roman"/>
          <w:sz w:val="24"/>
          <w:szCs w:val="24"/>
          <w:lang w:val="en-PH" w:eastAsia="en-PH"/>
        </w:rPr>
      </w:pPr>
    </w:p>
    <w:p w14:paraId="425C9815" w14:textId="1703A4F0" w:rsidR="00B669CE" w:rsidRPr="00B669CE" w:rsidRDefault="00282DC4" w:rsidP="00282DC4">
      <w:pPr>
        <w:spacing w:after="0" w:line="240" w:lineRule="auto"/>
        <w:ind w:left="567"/>
        <w:jc w:val="both"/>
        <w:rPr>
          <w:rFonts w:eastAsia="Times New Roman"/>
          <w:sz w:val="24"/>
          <w:szCs w:val="24"/>
          <w:lang w:val="en-PH" w:eastAsia="en-PH"/>
        </w:rPr>
      </w:pPr>
      <w:r>
        <w:rPr>
          <w:rFonts w:ascii="Arial" w:eastAsia="Times New Roman" w:hAnsi="Arial" w:cs="Arial"/>
          <w:b/>
          <w:bCs/>
          <w:color w:val="000000"/>
          <w:sz w:val="20"/>
          <w:szCs w:val="20"/>
          <w:lang w:val="en-PH" w:eastAsia="en-PH"/>
        </w:rPr>
        <w:t>10</w:t>
      </w:r>
      <w:r w:rsidR="00B669CE" w:rsidRPr="00B669CE">
        <w:rPr>
          <w:rFonts w:ascii="Arial" w:eastAsia="Times New Roman" w:hAnsi="Arial" w:cs="Arial"/>
          <w:b/>
          <w:bCs/>
          <w:color w:val="000000"/>
          <w:sz w:val="20"/>
          <w:szCs w:val="20"/>
          <w:lang w:val="en-PH" w:eastAsia="en-PH"/>
        </w:rPr>
        <w:t xml:space="preserve">.2. Scientific Basis- </w:t>
      </w:r>
      <w:r w:rsidR="00B669CE" w:rsidRPr="00B669CE">
        <w:rPr>
          <w:rFonts w:ascii="Arial" w:eastAsia="Times New Roman" w:hAnsi="Arial" w:cs="Arial"/>
          <w:color w:val="000000"/>
          <w:sz w:val="20"/>
          <w:szCs w:val="20"/>
          <w:lang w:val="en-PH" w:eastAsia="en-PH"/>
        </w:rPr>
        <w:t>other scientific findings, conclusions or assumptions used as justification for the research </w:t>
      </w:r>
    </w:p>
    <w:p w14:paraId="75432D0D" w14:textId="1DAD1C28" w:rsidR="00B669CE" w:rsidRPr="00B669CE" w:rsidRDefault="00B669CE" w:rsidP="00AB18F0">
      <w:pPr>
        <w:spacing w:after="0" w:line="240" w:lineRule="auto"/>
        <w:ind w:left="993"/>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 xml:space="preserve">Theoretical Framework- </w:t>
      </w:r>
      <w:r w:rsidRPr="00B669CE">
        <w:rPr>
          <w:rFonts w:ascii="Arial" w:eastAsia="Times New Roman" w:hAnsi="Arial" w:cs="Arial"/>
          <w:color w:val="000000"/>
          <w:sz w:val="20"/>
          <w:szCs w:val="20"/>
          <w:lang w:val="en-PH" w:eastAsia="en-PH"/>
        </w:rPr>
        <w:t>the structure that summarizes concepts and theories that serve as basis for the data analysis and interpretation of the research data.</w:t>
      </w:r>
    </w:p>
    <w:p w14:paraId="2D243A3E" w14:textId="77777777" w:rsidR="00B669CE" w:rsidRPr="00B669CE" w:rsidRDefault="00B669CE" w:rsidP="00B669CE">
      <w:pPr>
        <w:spacing w:after="0" w:line="240" w:lineRule="auto"/>
        <w:rPr>
          <w:rFonts w:eastAsia="Times New Roman"/>
          <w:sz w:val="24"/>
          <w:szCs w:val="24"/>
          <w:lang w:val="en-PH" w:eastAsia="en-PH"/>
        </w:rPr>
      </w:pPr>
    </w:p>
    <w:p w14:paraId="61DB335D" w14:textId="607EF82F" w:rsidR="00B669CE" w:rsidRPr="00B669CE" w:rsidRDefault="00282DC4" w:rsidP="00282DC4">
      <w:pPr>
        <w:spacing w:after="0" w:line="240" w:lineRule="auto"/>
        <w:ind w:left="567"/>
        <w:jc w:val="both"/>
        <w:rPr>
          <w:rFonts w:ascii="Arial" w:eastAsia="Times New Roman" w:hAnsi="Arial" w:cs="Arial"/>
          <w:sz w:val="24"/>
          <w:szCs w:val="24"/>
          <w:lang w:val="en-PH" w:eastAsia="en-PH"/>
        </w:rPr>
      </w:pPr>
      <w:r>
        <w:rPr>
          <w:rFonts w:ascii="Arial" w:eastAsia="Times New Roman" w:hAnsi="Arial" w:cs="Arial"/>
          <w:b/>
          <w:bCs/>
          <w:color w:val="000000"/>
          <w:sz w:val="20"/>
          <w:szCs w:val="20"/>
          <w:lang w:val="en-PH" w:eastAsia="en-PH"/>
        </w:rPr>
        <w:t>10</w:t>
      </w:r>
      <w:r w:rsidR="00B669CE" w:rsidRPr="00B669CE">
        <w:rPr>
          <w:rFonts w:ascii="Arial" w:eastAsia="Times New Roman" w:hAnsi="Arial" w:cs="Arial"/>
          <w:b/>
          <w:bCs/>
          <w:color w:val="000000"/>
          <w:sz w:val="20"/>
          <w:szCs w:val="20"/>
          <w:lang w:val="en-PH" w:eastAsia="en-PH"/>
        </w:rPr>
        <w:t>.3. Objectives</w:t>
      </w:r>
      <w:r w:rsidR="00B669CE" w:rsidRPr="00B669CE">
        <w:rPr>
          <w:rFonts w:ascii="Arial" w:eastAsia="Times New Roman" w:hAnsi="Arial" w:cs="Arial"/>
          <w:color w:val="000000"/>
          <w:sz w:val="20"/>
          <w:szCs w:val="20"/>
          <w:lang w:val="en-PH" w:eastAsia="en-PH"/>
        </w:rPr>
        <w:t>- statements of the general and specific purposes to address the problem areas of the project.</w:t>
      </w:r>
    </w:p>
    <w:p w14:paraId="314E64A2" w14:textId="77777777" w:rsidR="00B669CE" w:rsidRPr="00B669CE" w:rsidRDefault="00B669CE" w:rsidP="00B669CE">
      <w:pPr>
        <w:spacing w:after="0" w:line="240" w:lineRule="auto"/>
        <w:rPr>
          <w:rFonts w:eastAsia="Times New Roman"/>
          <w:sz w:val="24"/>
          <w:szCs w:val="24"/>
          <w:lang w:val="en-PH" w:eastAsia="en-PH"/>
        </w:rPr>
      </w:pPr>
    </w:p>
    <w:p w14:paraId="3F91E280"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Review of Literature</w:t>
      </w:r>
      <w:r w:rsidRPr="00AB18F0">
        <w:rPr>
          <w:rFonts w:ascii="Arial" w:eastAsia="Times New Roman" w:hAnsi="Arial" w:cs="Arial"/>
          <w:color w:val="000000"/>
          <w:sz w:val="20"/>
          <w:szCs w:val="20"/>
          <w:lang w:eastAsia="en-PH"/>
        </w:rPr>
        <w:t>- refers to the following: (a) related researches that have been conducted, state-of-the-art or current technologies from which the project will take off; (b) scientific/technical merit; (c) results of related research conducted by the same Project Leader, if any; (d) Prior Art Search, and; (e) other relevant materials.  </w:t>
      </w:r>
    </w:p>
    <w:p w14:paraId="7325EBB4"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7A628FA5"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Methodology</w:t>
      </w:r>
      <w:r w:rsidRPr="00AB18F0">
        <w:rPr>
          <w:rFonts w:ascii="Arial" w:eastAsia="Times New Roman" w:hAnsi="Arial" w:cs="Arial"/>
          <w:color w:val="000000"/>
          <w:sz w:val="20"/>
          <w:szCs w:val="20"/>
          <w:lang w:eastAsia="en-PH"/>
        </w:rPr>
        <w:t>- discusses the following: (a) variables or parameters to be measured and evaluated or analyzed; (b) treatments to be used and their layout; (c) experimental procedures and design; (d) statistical analysis; (e) evaluation method and observations to be made, strategies for implementation (Conceptual/Analytical framework).  </w:t>
      </w:r>
    </w:p>
    <w:p w14:paraId="322DA727"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3B30B4D6"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 xml:space="preserve">Technology Roadmap </w:t>
      </w:r>
      <w:r w:rsidRPr="00AB18F0">
        <w:rPr>
          <w:rFonts w:ascii="Arial" w:eastAsia="Times New Roman" w:hAnsi="Arial" w:cs="Arial"/>
          <w:color w:val="000000"/>
          <w:sz w:val="20"/>
          <w:szCs w:val="20"/>
          <w:lang w:eastAsia="en-PH"/>
        </w:rPr>
        <w:t>(if applicable)</w:t>
      </w:r>
      <w:r w:rsidRPr="00AB18F0">
        <w:rPr>
          <w:rFonts w:ascii="Arial" w:eastAsia="Times New Roman" w:hAnsi="Arial" w:cs="Arial"/>
          <w:b/>
          <w:bCs/>
          <w:color w:val="000000"/>
          <w:sz w:val="20"/>
          <w:szCs w:val="20"/>
          <w:lang w:eastAsia="en-PH"/>
        </w:rPr>
        <w:t xml:space="preserve">- </w:t>
      </w:r>
      <w:r w:rsidRPr="00AB18F0">
        <w:rPr>
          <w:rFonts w:ascii="Arial" w:eastAsia="Times New Roman" w:hAnsi="Arial" w:cs="Arial"/>
          <w:color w:val="000000"/>
          <w:sz w:val="20"/>
          <w:szCs w:val="20"/>
          <w:lang w:eastAsia="en-PH"/>
        </w:rPr>
        <w:t>a visual document that communicates the plan for technology.  It is a flexible planning technique to support strategic and long-range planning by matching short- and long-term goals to specific technology solutions.</w:t>
      </w:r>
    </w:p>
    <w:p w14:paraId="56963E0C"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3505C898"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Expected Outputs (6Ps)-</w:t>
      </w:r>
      <w:r w:rsidRPr="00AB18F0">
        <w:rPr>
          <w:rFonts w:ascii="Arial" w:eastAsia="Times New Roman" w:hAnsi="Arial" w:cs="Arial"/>
          <w:color w:val="000000"/>
          <w:sz w:val="20"/>
          <w:szCs w:val="20"/>
          <w:lang w:eastAsia="en-PH"/>
        </w:rPr>
        <w:t xml:space="preserve"> deliverables of the project based on the 6Ps metrics (Publication, Patent/Intellectual Property, Product, People Service, Place and Partnership, and Policy). Refer to Annex D for the list and definition of terms for each indicator.</w:t>
      </w:r>
    </w:p>
    <w:p w14:paraId="39ED3CEC"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2C42A456"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Potential Outcomes</w:t>
      </w:r>
      <w:r w:rsidRPr="00AB18F0">
        <w:rPr>
          <w:rFonts w:ascii="Arial" w:eastAsia="Times New Roman" w:hAnsi="Arial" w:cs="Arial"/>
          <w:color w:val="000000"/>
          <w:sz w:val="20"/>
          <w:szCs w:val="20"/>
          <w:lang w:eastAsia="en-PH"/>
        </w:rPr>
        <w:t>- refer to the result that the proponent hopes to deliver three (3) years after the successful completion of the project.</w:t>
      </w:r>
    </w:p>
    <w:p w14:paraId="13A73F40" w14:textId="77777777" w:rsidR="00AB18F0" w:rsidRPr="00AB18F0" w:rsidRDefault="00AB18F0" w:rsidP="00AB18F0">
      <w:pPr>
        <w:pStyle w:val="ListParagraph"/>
        <w:rPr>
          <w:rFonts w:ascii="Arial" w:eastAsia="Times New Roman" w:hAnsi="Arial" w:cs="Arial"/>
          <w:b/>
          <w:bCs/>
          <w:color w:val="000000"/>
          <w:sz w:val="20"/>
          <w:szCs w:val="20"/>
          <w:shd w:val="clear" w:color="auto" w:fill="FFFFFF"/>
          <w:lang w:eastAsia="en-PH"/>
        </w:rPr>
      </w:pPr>
    </w:p>
    <w:p w14:paraId="3514EA30" w14:textId="56C7061F" w:rsidR="00B669CE"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shd w:val="clear" w:color="auto" w:fill="FFFFFF"/>
          <w:lang w:eastAsia="en-PH"/>
        </w:rPr>
        <w:t>Potential Impacts</w:t>
      </w:r>
    </w:p>
    <w:p w14:paraId="7E6901CF" w14:textId="77777777" w:rsidR="00B669CE" w:rsidRPr="00B669CE" w:rsidRDefault="00B669CE" w:rsidP="00282DC4">
      <w:pPr>
        <w:spacing w:after="0" w:line="240" w:lineRule="auto"/>
        <w:ind w:left="1276" w:hanging="993"/>
        <w:jc w:val="both"/>
        <w:rPr>
          <w:rFonts w:eastAsia="Times New Roman"/>
          <w:sz w:val="24"/>
          <w:szCs w:val="24"/>
          <w:lang w:val="en-PH" w:eastAsia="en-PH"/>
        </w:rPr>
      </w:pPr>
      <w:r w:rsidRPr="00B669CE">
        <w:rPr>
          <w:rFonts w:ascii="Arial" w:eastAsia="Times New Roman" w:hAnsi="Arial" w:cs="Arial"/>
          <w:i/>
          <w:iCs/>
          <w:color w:val="000000"/>
          <w:sz w:val="20"/>
          <w:szCs w:val="20"/>
          <w:lang w:val="en-PH" w:eastAsia="en-PH"/>
        </w:rPr>
        <w:tab/>
        <w:t>Social Impact</w:t>
      </w:r>
      <w:r w:rsidRPr="00B669CE">
        <w:rPr>
          <w:rFonts w:ascii="Arial" w:eastAsia="Times New Roman" w:hAnsi="Arial" w:cs="Arial"/>
          <w:color w:val="000000"/>
          <w:sz w:val="20"/>
          <w:szCs w:val="20"/>
          <w:lang w:val="en-PH" w:eastAsia="en-PH"/>
        </w:rPr>
        <w:t>- refers to the effect or influence of the project to the reinforcement of social ties and building of local communities. </w:t>
      </w:r>
    </w:p>
    <w:p w14:paraId="73C4CF11" w14:textId="77777777" w:rsidR="00AB18F0" w:rsidRDefault="00B669CE" w:rsidP="00AB18F0">
      <w:pPr>
        <w:spacing w:after="0" w:line="240" w:lineRule="auto"/>
        <w:ind w:left="1276" w:hanging="993"/>
        <w:jc w:val="both"/>
        <w:rPr>
          <w:rFonts w:eastAsia="Times New Roman"/>
          <w:sz w:val="24"/>
          <w:szCs w:val="24"/>
          <w:lang w:val="en-PH" w:eastAsia="en-PH"/>
        </w:rPr>
      </w:pPr>
      <w:r w:rsidRPr="00B669CE">
        <w:rPr>
          <w:rFonts w:ascii="Arial" w:eastAsia="Times New Roman" w:hAnsi="Arial" w:cs="Arial"/>
          <w:i/>
          <w:iCs/>
          <w:color w:val="000000"/>
          <w:sz w:val="20"/>
          <w:szCs w:val="20"/>
          <w:shd w:val="clear" w:color="auto" w:fill="FFFFFF"/>
          <w:lang w:val="en-PH" w:eastAsia="en-PH"/>
        </w:rPr>
        <w:tab/>
        <w:t>Economic Impact</w:t>
      </w:r>
      <w:r w:rsidRPr="00B669CE">
        <w:rPr>
          <w:rFonts w:ascii="Arial" w:eastAsia="Times New Roman" w:hAnsi="Arial" w:cs="Arial"/>
          <w:color w:val="000000"/>
          <w:sz w:val="20"/>
          <w:szCs w:val="20"/>
          <w:shd w:val="clear" w:color="auto" w:fill="FFFFFF"/>
          <w:lang w:val="en-PH" w:eastAsia="en-PH"/>
        </w:rPr>
        <w:t>- refers to the effect or influence of the project to the commercialization of its products and services, improvement of the competitiveness of the private sector, and local, regional, and national economic development.</w:t>
      </w:r>
    </w:p>
    <w:p w14:paraId="60225229" w14:textId="77777777" w:rsidR="00AB18F0" w:rsidRDefault="00AB18F0" w:rsidP="00AB18F0">
      <w:pPr>
        <w:spacing w:after="0" w:line="240" w:lineRule="auto"/>
        <w:ind w:left="283"/>
        <w:jc w:val="both"/>
        <w:rPr>
          <w:rFonts w:ascii="Arial" w:eastAsia="Times New Roman" w:hAnsi="Arial" w:cs="Arial"/>
          <w:i/>
          <w:iCs/>
          <w:color w:val="000000"/>
          <w:sz w:val="20"/>
          <w:szCs w:val="20"/>
          <w:shd w:val="clear" w:color="auto" w:fill="FFFFFF"/>
          <w:lang w:val="en-PH" w:eastAsia="en-PH"/>
        </w:rPr>
      </w:pPr>
    </w:p>
    <w:p w14:paraId="6CEF1322"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Target Beneficiaries</w:t>
      </w:r>
      <w:r w:rsidRPr="00AB18F0">
        <w:rPr>
          <w:rFonts w:ascii="Arial" w:eastAsia="Times New Roman" w:hAnsi="Arial" w:cs="Arial"/>
          <w:color w:val="000000"/>
          <w:sz w:val="20"/>
          <w:szCs w:val="20"/>
          <w:lang w:eastAsia="en-PH"/>
        </w:rPr>
        <w:t>- refers to groups/persons who will be positively affected by the conduct of the project.</w:t>
      </w:r>
    </w:p>
    <w:p w14:paraId="5674B729"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2A2C393B"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Sustainability plan</w:t>
      </w:r>
      <w:r w:rsidRPr="00AB18F0">
        <w:rPr>
          <w:rFonts w:ascii="Arial" w:eastAsia="Times New Roman" w:hAnsi="Arial" w:cs="Arial"/>
          <w:color w:val="000000"/>
          <w:sz w:val="20"/>
          <w:szCs w:val="20"/>
          <w:lang w:eastAsia="en-PH"/>
        </w:rPr>
        <w:t>- refers to the continuity of the project or how it shall be operated amidst financial, social, and environmental risks.</w:t>
      </w:r>
    </w:p>
    <w:p w14:paraId="7D9C5FFA"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21F598DB"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lastRenderedPageBreak/>
        <w:t>Gender and Development (GAD) Score</w:t>
      </w:r>
      <w:r w:rsidRPr="00AB18F0">
        <w:rPr>
          <w:rFonts w:ascii="Arial" w:eastAsia="Times New Roman" w:hAnsi="Arial" w:cs="Arial"/>
          <w:color w:val="000000"/>
          <w:sz w:val="20"/>
          <w:szCs w:val="20"/>
          <w:lang w:eastAsia="en-PH"/>
        </w:rPr>
        <w:t>- refers to the result of accomplishing GAD checklists (for project monitoring and evaluation/project management and implementation) to highlight the contribution of the project in the achievement of the objectives of Republic Act 7192, “Women in Development and Nation Building Act,” interpreted as gender-responsive, gender-sensitive, has promising GAD concepts, or GAD is invisible.</w:t>
      </w:r>
    </w:p>
    <w:p w14:paraId="65F5D563"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459C94D2"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Limitations of the Project</w:t>
      </w:r>
      <w:r w:rsidRPr="00AB18F0">
        <w:rPr>
          <w:rFonts w:ascii="Arial" w:eastAsia="Times New Roman" w:hAnsi="Arial" w:cs="Arial"/>
          <w:color w:val="000000"/>
          <w:sz w:val="20"/>
          <w:szCs w:val="20"/>
          <w:lang w:eastAsia="en-PH"/>
        </w:rPr>
        <w:t>- refer to restrictions or constraints in the conduct of the project. </w:t>
      </w:r>
    </w:p>
    <w:p w14:paraId="2306081E"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289F869F" w14:textId="50CC3866" w:rsidR="00B669CE"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Risk</w:t>
      </w:r>
      <w:r w:rsidRPr="00AB18F0">
        <w:rPr>
          <w:rFonts w:ascii="Arial" w:eastAsia="Times New Roman" w:hAnsi="Arial" w:cs="Arial"/>
          <w:color w:val="000000"/>
          <w:sz w:val="20"/>
          <w:szCs w:val="20"/>
          <w:lang w:eastAsia="en-PH"/>
        </w:rPr>
        <w:t>- refers to an uncertain event or condition that its occurrence has a negative effect on the project. </w:t>
      </w:r>
    </w:p>
    <w:p w14:paraId="0DB4DBBC" w14:textId="6799CBB8" w:rsidR="00B669CE" w:rsidRPr="00B669CE" w:rsidRDefault="00B669CE" w:rsidP="00AB18F0">
      <w:pPr>
        <w:spacing w:after="0" w:line="240" w:lineRule="auto"/>
        <w:ind w:left="993"/>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t>Assumption</w:t>
      </w:r>
      <w:r w:rsidRPr="00B669CE">
        <w:rPr>
          <w:rFonts w:ascii="Arial" w:eastAsia="Times New Roman" w:hAnsi="Arial" w:cs="Arial"/>
          <w:color w:val="000000"/>
          <w:sz w:val="20"/>
          <w:szCs w:val="20"/>
          <w:lang w:val="en-PH" w:eastAsia="en-PH"/>
        </w:rPr>
        <w:t>- refers to an event or circumstance that its occurrence will lead to the success of the</w:t>
      </w:r>
      <w:r w:rsidR="00282DC4">
        <w:rPr>
          <w:rFonts w:ascii="Arial" w:eastAsia="Times New Roman" w:hAnsi="Arial" w:cs="Arial"/>
          <w:color w:val="000000"/>
          <w:sz w:val="20"/>
          <w:szCs w:val="20"/>
          <w:lang w:val="en-PH" w:eastAsia="en-PH"/>
        </w:rPr>
        <w:t xml:space="preserve"> </w:t>
      </w:r>
      <w:r w:rsidRPr="00B669CE">
        <w:rPr>
          <w:rFonts w:ascii="Arial" w:eastAsia="Times New Roman" w:hAnsi="Arial" w:cs="Arial"/>
          <w:color w:val="000000"/>
          <w:sz w:val="20"/>
          <w:szCs w:val="20"/>
          <w:lang w:val="en-PH" w:eastAsia="en-PH"/>
        </w:rPr>
        <w:t>project.</w:t>
      </w:r>
    </w:p>
    <w:p w14:paraId="6E5E6ACD" w14:textId="77777777" w:rsidR="00B669CE" w:rsidRPr="00B669CE" w:rsidRDefault="00B669CE" w:rsidP="00B669CE">
      <w:pPr>
        <w:spacing w:after="0" w:line="240" w:lineRule="auto"/>
        <w:rPr>
          <w:rFonts w:eastAsia="Times New Roman"/>
          <w:sz w:val="24"/>
          <w:szCs w:val="24"/>
          <w:lang w:val="en-PH" w:eastAsia="en-PH"/>
        </w:rPr>
      </w:pPr>
    </w:p>
    <w:p w14:paraId="6E4451CF"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Literature Cited</w:t>
      </w:r>
      <w:r w:rsidRPr="00AB18F0">
        <w:rPr>
          <w:rFonts w:ascii="Arial" w:eastAsia="Times New Roman" w:hAnsi="Arial" w:cs="Arial"/>
          <w:color w:val="000000"/>
          <w:sz w:val="20"/>
          <w:szCs w:val="20"/>
          <w:lang w:eastAsia="en-PH"/>
        </w:rPr>
        <w:t>- an alphabetical list of reference materials (books, journals and others) reviewed. Use standard system for citation.</w:t>
      </w:r>
    </w:p>
    <w:p w14:paraId="732683BC"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30DB35D0"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Personnel Requirement</w:t>
      </w:r>
      <w:r w:rsidRPr="00AB18F0">
        <w:rPr>
          <w:rFonts w:ascii="Arial" w:eastAsia="Times New Roman" w:hAnsi="Arial" w:cs="Arial"/>
          <w:color w:val="000000"/>
          <w:sz w:val="20"/>
          <w:szCs w:val="20"/>
          <w:lang w:eastAsia="en-PH"/>
        </w:rPr>
        <w:t>- details on the position of personnel to be involved in the project, percent time devoted to the project, and responsibilities.</w:t>
      </w:r>
    </w:p>
    <w:p w14:paraId="64AC4AAC" w14:textId="77777777" w:rsidR="00AB18F0" w:rsidRPr="00AB18F0" w:rsidRDefault="00AB18F0" w:rsidP="00AB18F0">
      <w:pPr>
        <w:pStyle w:val="ListParagraph"/>
        <w:rPr>
          <w:rFonts w:ascii="Arial" w:eastAsia="Times New Roman" w:hAnsi="Arial" w:cs="Arial"/>
          <w:b/>
          <w:bCs/>
          <w:color w:val="000000"/>
          <w:sz w:val="20"/>
          <w:szCs w:val="20"/>
          <w:lang w:eastAsia="en-PH"/>
        </w:rPr>
      </w:pPr>
    </w:p>
    <w:p w14:paraId="7AD66078" w14:textId="61EF3543" w:rsidR="00B669CE"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Budget By Implementing Agency</w:t>
      </w:r>
      <w:r w:rsidRPr="00AB18F0">
        <w:rPr>
          <w:rFonts w:ascii="Arial" w:eastAsia="Times New Roman" w:hAnsi="Arial" w:cs="Arial"/>
          <w:color w:val="000000"/>
          <w:sz w:val="20"/>
          <w:szCs w:val="20"/>
          <w:lang w:eastAsia="en-PH"/>
        </w:rPr>
        <w:t>- personnel services (PS), maintenance and other operating expenses (MOOE), and equipment outlay (EO) requirement of the project by implementing agency for Year 1 and for the whole duration of the project. Please refer to the DOST-GIA Guidelines for the details (</w:t>
      </w:r>
      <w:r w:rsidR="009739C1" w:rsidRPr="00AB18F0">
        <w:rPr>
          <w:rFonts w:ascii="Arial" w:hAnsi="Arial" w:cs="Arial"/>
          <w:color w:val="000000"/>
          <w:sz w:val="20"/>
          <w:szCs w:val="20"/>
          <w:lang w:eastAsia="en-PH"/>
        </w:rPr>
        <w:t>Section IV.C.2 of DOST Memorandum Circular (M.C.) 003, s. 2025</w:t>
      </w:r>
      <w:r w:rsidRPr="00AB18F0">
        <w:rPr>
          <w:rFonts w:ascii="Arial" w:eastAsia="Times New Roman" w:hAnsi="Arial" w:cs="Arial"/>
          <w:color w:val="000000"/>
          <w:sz w:val="20"/>
          <w:szCs w:val="20"/>
          <w:lang w:eastAsia="en-PH"/>
        </w:rPr>
        <w:t>).</w:t>
      </w:r>
    </w:p>
    <w:p w14:paraId="0968448F"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b/>
          <w:bCs/>
          <w:color w:val="000000"/>
          <w:sz w:val="20"/>
          <w:szCs w:val="20"/>
          <w:lang w:eastAsia="en-PH"/>
        </w:rPr>
        <w:t>PS</w:t>
      </w:r>
      <w:r w:rsidRPr="00E1487C">
        <w:rPr>
          <w:rFonts w:ascii="Arial" w:eastAsia="Times New Roman" w:hAnsi="Arial" w:cs="Arial"/>
          <w:color w:val="000000"/>
          <w:sz w:val="20"/>
          <w:szCs w:val="20"/>
          <w:lang w:eastAsia="en-PH"/>
        </w:rPr>
        <w:t>- total requirement for wages, salaries, honoraria, additional hire and other personnel benefits.</w:t>
      </w:r>
    </w:p>
    <w:p w14:paraId="22BC4E47" w14:textId="77777777" w:rsidR="00E1487C" w:rsidRPr="00E1487C" w:rsidRDefault="00E1487C" w:rsidP="00E1487C">
      <w:pPr>
        <w:pStyle w:val="ListParagraph"/>
        <w:spacing w:after="0" w:line="240" w:lineRule="auto"/>
        <w:ind w:left="1276"/>
        <w:jc w:val="both"/>
        <w:rPr>
          <w:rFonts w:eastAsia="Times New Roman"/>
          <w:sz w:val="24"/>
          <w:szCs w:val="24"/>
          <w:lang w:eastAsia="en-PH"/>
        </w:rPr>
      </w:pPr>
    </w:p>
    <w:p w14:paraId="45A5A377"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b/>
          <w:bCs/>
          <w:color w:val="000000"/>
          <w:sz w:val="20"/>
          <w:szCs w:val="20"/>
          <w:lang w:eastAsia="en-PH"/>
        </w:rPr>
        <w:t>MOOE</w:t>
      </w:r>
      <w:r w:rsidRPr="00E1487C">
        <w:rPr>
          <w:rFonts w:ascii="Arial" w:eastAsia="Times New Roman" w:hAnsi="Arial" w:cs="Arial"/>
          <w:color w:val="000000"/>
          <w:sz w:val="20"/>
          <w:szCs w:val="20"/>
          <w:lang w:eastAsia="en-PH"/>
        </w:rPr>
        <w:t>- total requirement for supplies and materials, travel expenses, communication, and other services.</w:t>
      </w:r>
    </w:p>
    <w:p w14:paraId="7E7CE65E" w14:textId="77777777" w:rsidR="00E1487C" w:rsidRPr="00E1487C" w:rsidRDefault="00E1487C" w:rsidP="00E1487C">
      <w:pPr>
        <w:pStyle w:val="ListParagraph"/>
        <w:rPr>
          <w:rFonts w:ascii="Arial" w:eastAsia="Times New Roman" w:hAnsi="Arial" w:cs="Arial"/>
          <w:b/>
          <w:bCs/>
          <w:color w:val="000000"/>
          <w:sz w:val="20"/>
          <w:szCs w:val="20"/>
          <w:lang w:eastAsia="en-PH"/>
        </w:rPr>
      </w:pPr>
    </w:p>
    <w:p w14:paraId="121C74CD" w14:textId="7F178DBE" w:rsidR="00B669CE"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b/>
          <w:bCs/>
          <w:color w:val="000000"/>
          <w:sz w:val="20"/>
          <w:szCs w:val="20"/>
          <w:lang w:eastAsia="en-PH"/>
        </w:rPr>
        <w:t>EO</w:t>
      </w:r>
      <w:r w:rsidRPr="00E1487C">
        <w:rPr>
          <w:rFonts w:ascii="Arial" w:eastAsia="Times New Roman" w:hAnsi="Arial" w:cs="Arial"/>
          <w:color w:val="000000"/>
          <w:sz w:val="20"/>
          <w:szCs w:val="20"/>
          <w:lang w:eastAsia="en-PH"/>
        </w:rPr>
        <w:t>- total requirement for facilities and equipment needed by the Program.</w:t>
      </w:r>
    </w:p>
    <w:p w14:paraId="297BDA90" w14:textId="77777777" w:rsidR="00E1487C" w:rsidRPr="00E1487C" w:rsidRDefault="00E1487C" w:rsidP="00E1487C">
      <w:pPr>
        <w:spacing w:after="0" w:line="240" w:lineRule="auto"/>
        <w:jc w:val="both"/>
        <w:rPr>
          <w:rFonts w:eastAsia="Times New Roman"/>
          <w:sz w:val="24"/>
          <w:szCs w:val="24"/>
          <w:lang w:eastAsia="en-PH"/>
        </w:rPr>
      </w:pPr>
    </w:p>
    <w:p w14:paraId="0A62991C" w14:textId="77777777" w:rsidR="00AB18F0"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Other Ongoing Projects Being Handled By the Project Leader</w:t>
      </w:r>
      <w:r w:rsidRPr="00AB18F0">
        <w:rPr>
          <w:rFonts w:ascii="Arial" w:eastAsia="Times New Roman" w:hAnsi="Arial" w:cs="Arial"/>
          <w:color w:val="000000"/>
          <w:sz w:val="20"/>
          <w:szCs w:val="20"/>
          <w:lang w:eastAsia="en-PH"/>
        </w:rPr>
        <w:t>- list of ongoing projects being handled by the Project Leader funded by the DOST-GIA Program and other sources, and the accompanying responsibilities relevant to the project.</w:t>
      </w:r>
    </w:p>
    <w:p w14:paraId="09A09B42" w14:textId="77777777" w:rsidR="00AB18F0" w:rsidRPr="00AB18F0" w:rsidRDefault="00AB18F0" w:rsidP="00AB18F0">
      <w:pPr>
        <w:pStyle w:val="ListParagraph"/>
        <w:spacing w:after="0" w:line="240" w:lineRule="auto"/>
        <w:ind w:left="567"/>
        <w:jc w:val="both"/>
        <w:rPr>
          <w:rFonts w:eastAsia="Times New Roman"/>
          <w:sz w:val="24"/>
          <w:szCs w:val="24"/>
          <w:lang w:eastAsia="en-PH"/>
        </w:rPr>
      </w:pPr>
    </w:p>
    <w:p w14:paraId="39E0A981" w14:textId="794FEDCC" w:rsidR="00E1487C" w:rsidRPr="00AB18F0" w:rsidRDefault="00B669CE" w:rsidP="00AB18F0">
      <w:pPr>
        <w:pStyle w:val="ListParagraph"/>
        <w:numPr>
          <w:ilvl w:val="1"/>
          <w:numId w:val="2"/>
        </w:numPr>
        <w:tabs>
          <w:tab w:val="clear" w:pos="1440"/>
          <w:tab w:val="num" w:pos="1134"/>
        </w:tabs>
        <w:spacing w:after="0" w:line="240" w:lineRule="auto"/>
        <w:ind w:left="567"/>
        <w:jc w:val="both"/>
        <w:rPr>
          <w:rFonts w:eastAsia="Times New Roman"/>
          <w:sz w:val="24"/>
          <w:szCs w:val="24"/>
          <w:lang w:eastAsia="en-PH"/>
        </w:rPr>
      </w:pPr>
      <w:r w:rsidRPr="00AB18F0">
        <w:rPr>
          <w:rFonts w:ascii="Arial" w:eastAsia="Times New Roman" w:hAnsi="Arial" w:cs="Arial"/>
          <w:b/>
          <w:bCs/>
          <w:color w:val="000000"/>
          <w:sz w:val="20"/>
          <w:szCs w:val="20"/>
          <w:lang w:eastAsia="en-PH"/>
        </w:rPr>
        <w:t>Other supporting documents required</w:t>
      </w:r>
      <w:r w:rsidR="00C9459E" w:rsidRPr="00AB18F0">
        <w:rPr>
          <w:rFonts w:ascii="Arial" w:eastAsia="Times New Roman" w:hAnsi="Arial" w:cs="Arial"/>
          <w:color w:val="000000"/>
          <w:sz w:val="20"/>
          <w:szCs w:val="20"/>
          <w:lang w:eastAsia="en-PH"/>
        </w:rPr>
        <w:t xml:space="preserve"> (</w:t>
      </w:r>
      <w:r w:rsidRPr="00AB18F0">
        <w:rPr>
          <w:rFonts w:ascii="Arial" w:eastAsia="Times New Roman" w:hAnsi="Arial" w:cs="Arial"/>
          <w:color w:val="000000"/>
          <w:sz w:val="20"/>
          <w:szCs w:val="20"/>
          <w:lang w:eastAsia="en-PH"/>
        </w:rPr>
        <w:t xml:space="preserve">as </w:t>
      </w:r>
      <w:r w:rsidR="00C9459E" w:rsidRPr="00AB18F0">
        <w:rPr>
          <w:rFonts w:ascii="Arial" w:eastAsia="Times New Roman" w:hAnsi="Arial" w:cs="Arial"/>
          <w:color w:val="000000"/>
          <w:sz w:val="20"/>
          <w:szCs w:val="20"/>
          <w:lang w:eastAsia="en-PH"/>
        </w:rPr>
        <w:t>stated in Section IV.C of DOST M.C. No. 003, Series of 2025 – Guidelines for the Grants-In-Aid (GIA) Program of the Department of Science and Technology (DOST) and its Agencies):</w:t>
      </w:r>
    </w:p>
    <w:p w14:paraId="328C6AF4"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Detailed breakdown of the required fund assistance to indicate the counterpart of the proponent and other fund sources including letter/s of commitment from the implementing, collaborating and coordinating agency/entity/ies;</w:t>
      </w:r>
      <w:r w:rsidRPr="00E1487C">
        <w:rPr>
          <w:rFonts w:ascii="Arial" w:eastAsia="Times New Roman" w:hAnsi="Arial" w:cs="Arial"/>
          <w:color w:val="000000"/>
          <w:sz w:val="12"/>
          <w:szCs w:val="12"/>
          <w:vertAlign w:val="superscript"/>
          <w:lang w:eastAsia="en-PH"/>
        </w:rPr>
        <w:t>1</w:t>
      </w:r>
    </w:p>
    <w:p w14:paraId="4BDC52F7"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A counterpart fund, in kind and/or in cash, shall be required from the implementing agency/entity as one of the application requirements. All projects must have a minimum of 15% counterpart contribution except for projects involving public good;</w:t>
      </w:r>
      <w:r w:rsidRPr="00E1487C">
        <w:rPr>
          <w:rFonts w:ascii="Arial" w:eastAsia="Times New Roman" w:hAnsi="Arial" w:cs="Arial"/>
          <w:color w:val="000000"/>
          <w:sz w:val="12"/>
          <w:szCs w:val="12"/>
          <w:vertAlign w:val="superscript"/>
          <w:lang w:eastAsia="en-PH"/>
        </w:rPr>
        <w:t>1</w:t>
      </w:r>
    </w:p>
    <w:p w14:paraId="3CE9CC27"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Curriculum Vitae or Personal Data Sheet (PDS) of Project Leader and other co-researchers/implementers. The service record may be requested if needed;</w:t>
      </w:r>
      <w:r w:rsidRPr="00E1487C">
        <w:rPr>
          <w:rFonts w:ascii="Arial" w:eastAsia="Times New Roman" w:hAnsi="Arial" w:cs="Arial"/>
          <w:color w:val="000000"/>
          <w:sz w:val="12"/>
          <w:szCs w:val="12"/>
          <w:vertAlign w:val="superscript"/>
          <w:lang w:eastAsia="en-PH"/>
        </w:rPr>
        <w:t>1</w:t>
      </w:r>
    </w:p>
    <w:p w14:paraId="1B4AB96A"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Clearance from the DOST or the Funding Agency (e.g., DOST Councils) on previously funded completed projects handled by the Project Leader;</w:t>
      </w:r>
      <w:r w:rsidRPr="00E1487C">
        <w:rPr>
          <w:rFonts w:ascii="Arial" w:eastAsia="Times New Roman" w:hAnsi="Arial" w:cs="Arial"/>
          <w:color w:val="000000"/>
          <w:sz w:val="12"/>
          <w:szCs w:val="12"/>
          <w:vertAlign w:val="superscript"/>
          <w:lang w:eastAsia="en-PH"/>
        </w:rPr>
        <w:t>1</w:t>
      </w:r>
    </w:p>
    <w:p w14:paraId="08FDE2B4"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Approval from the institution’s ethics review board for research involving human subjects or in the case of animal subjects, approval from the Bureau of Animal Industry (BAI) (for PCAARRD- and PCHRD-monitored projects);</w:t>
      </w:r>
    </w:p>
    <w:p w14:paraId="2D2E7FEA"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 xml:space="preserve">Clearance from the DOST Biosafety Committee (DOST-BC) shall be required for research proposals involving the use of GMOs under contained use (i.e., experiments done in laboratories, screen house, green house). For projects other than contained use, they shall be referred to the appropriate agency. The DOST Sectoral Councils, after determination as to whether or not the proposal has biosafety implications, shall endorse the same to the DOST-BC in accordance with the prescribed format under Annex 3 of </w:t>
      </w:r>
      <w:r w:rsidRPr="00E1487C">
        <w:rPr>
          <w:rFonts w:ascii="Arial" w:eastAsia="Times New Roman" w:hAnsi="Arial" w:cs="Arial"/>
          <w:color w:val="000000"/>
          <w:sz w:val="20"/>
          <w:szCs w:val="20"/>
          <w:lang w:eastAsia="en-PH"/>
        </w:rPr>
        <w:lastRenderedPageBreak/>
        <w:t>the Philippine Biosafety Guidelines for Contained Use of Genetically Modified Organisms (series of 2014) (if applicable); and </w:t>
      </w:r>
    </w:p>
    <w:p w14:paraId="647C9766" w14:textId="77777777" w:rsidR="00E1487C" w:rsidRPr="00E1487C" w:rsidRDefault="00B669CE" w:rsidP="00E1487C">
      <w:pPr>
        <w:pStyle w:val="ListParagraph"/>
        <w:numPr>
          <w:ilvl w:val="2"/>
          <w:numId w:val="2"/>
        </w:numPr>
        <w:spacing w:after="0" w:line="240" w:lineRule="auto"/>
        <w:ind w:left="1276"/>
        <w:jc w:val="both"/>
        <w:rPr>
          <w:rFonts w:eastAsia="Times New Roman"/>
          <w:sz w:val="24"/>
          <w:szCs w:val="24"/>
          <w:lang w:eastAsia="en-PH"/>
        </w:rPr>
      </w:pPr>
      <w:r w:rsidRPr="00E1487C">
        <w:rPr>
          <w:rFonts w:ascii="Arial" w:eastAsia="Times New Roman" w:hAnsi="Arial" w:cs="Arial"/>
          <w:color w:val="000000"/>
          <w:sz w:val="20"/>
          <w:szCs w:val="20"/>
          <w:lang w:eastAsia="en-PH"/>
        </w:rPr>
        <w:t>For the private non-profit/non-government/people’s organizations and startups: </w:t>
      </w:r>
    </w:p>
    <w:p w14:paraId="1B7AE9ED"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Up-to-date Securities and Exchange Commission (SEC) registration, or Department of Trade and Industry (DTI) registration, or Cooperative Development Authority (CDA) registration certificate, or other authenticated copy of latest Articles of Cooperation and other related legal documents; </w:t>
      </w:r>
    </w:p>
    <w:p w14:paraId="10573C06"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Co-signers Statement (if applicable); </w:t>
      </w:r>
    </w:p>
    <w:p w14:paraId="4870D89B"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Copy of latest Income Tax Return;</w:t>
      </w:r>
    </w:p>
    <w:p w14:paraId="54E09318"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Mayor’s permit where the business is located; </w:t>
      </w:r>
    </w:p>
    <w:p w14:paraId="24A32F5A"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Audited Financial Statements for the past three (3) years preceding the date of project implementation or in case of those with operation of less than 3 years, for the years in operation and proof of previous implementation of similar projects (or in the case of startups, at least for one (1) year);</w:t>
      </w:r>
    </w:p>
    <w:p w14:paraId="248FCA6D"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Document showing that NGO/PO has equity to 20 percent of the total project cost, which shall be in the form of labor, land for the project site, facilities, equipment and the like, to be used in the project; </w:t>
      </w:r>
    </w:p>
    <w:p w14:paraId="277A9D1B"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Disclosure of other related business, if any;</w:t>
      </w:r>
    </w:p>
    <w:p w14:paraId="72F571E1" w14:textId="77777777" w:rsidR="00E1487C"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List and/or photographs of similar projects previously completed, if any, indicating the source of funds for implementation;</w:t>
      </w:r>
    </w:p>
    <w:p w14:paraId="6E419CAC" w14:textId="69EAE238" w:rsidR="00B669CE" w:rsidRPr="00E1487C" w:rsidRDefault="00B669CE" w:rsidP="00E1487C">
      <w:pPr>
        <w:pStyle w:val="ListParagraph"/>
        <w:numPr>
          <w:ilvl w:val="1"/>
          <w:numId w:val="20"/>
        </w:numPr>
        <w:spacing w:after="0" w:line="240" w:lineRule="auto"/>
        <w:ind w:hanging="382"/>
        <w:jc w:val="both"/>
        <w:rPr>
          <w:rFonts w:eastAsia="Times New Roman"/>
          <w:sz w:val="24"/>
          <w:szCs w:val="24"/>
          <w:lang w:eastAsia="en-PH"/>
        </w:rPr>
      </w:pPr>
      <w:r w:rsidRPr="00E1487C">
        <w:rPr>
          <w:rFonts w:ascii="Arial" w:eastAsia="Times New Roman" w:hAnsi="Arial" w:cs="Arial"/>
          <w:color w:val="000000"/>
          <w:sz w:val="20"/>
          <w:szCs w:val="20"/>
          <w:lang w:eastAsia="en-PH"/>
        </w:rPr>
        <w:t>Sworn affidavit of secretary of the NGO/PO that none of its incorporators, organizers, directors or officers is an agent of or related by consanguinity or affinity up to the fourth civil degree to the official of the agency authorized to process and/or approved the proposed MOA, and release of funds;</w:t>
      </w:r>
    </w:p>
    <w:p w14:paraId="465531F0" w14:textId="77777777" w:rsidR="00E1487C" w:rsidRDefault="00B669CE" w:rsidP="00E1487C">
      <w:pPr>
        <w:pStyle w:val="ListParagraph"/>
        <w:numPr>
          <w:ilvl w:val="0"/>
          <w:numId w:val="41"/>
        </w:numPr>
        <w:tabs>
          <w:tab w:val="clear" w:pos="720"/>
        </w:tabs>
        <w:spacing w:after="0" w:line="240" w:lineRule="auto"/>
        <w:ind w:left="1276"/>
        <w:jc w:val="both"/>
        <w:textAlignment w:val="baseline"/>
        <w:rPr>
          <w:rFonts w:ascii="Arial" w:eastAsia="Times New Roman" w:hAnsi="Arial" w:cs="Arial"/>
          <w:color w:val="000000"/>
          <w:sz w:val="20"/>
          <w:szCs w:val="20"/>
          <w:lang w:eastAsia="en-PH"/>
        </w:rPr>
      </w:pPr>
      <w:r w:rsidRPr="00E1487C">
        <w:rPr>
          <w:rFonts w:ascii="Arial" w:eastAsia="Times New Roman" w:hAnsi="Arial" w:cs="Arial"/>
          <w:color w:val="000000"/>
          <w:sz w:val="20"/>
          <w:szCs w:val="20"/>
          <w:lang w:eastAsia="en-PH"/>
        </w:rPr>
        <w:t>For CSOs, compliance to regulations as required by the General Appropriations Act (GAA) pertaining to fund transfers to Civil Society Organizations (CSOs); and</w:t>
      </w:r>
    </w:p>
    <w:p w14:paraId="1A939243" w14:textId="78B802ED" w:rsidR="00B669CE" w:rsidRPr="00E1487C" w:rsidRDefault="00B669CE" w:rsidP="00E1487C">
      <w:pPr>
        <w:pStyle w:val="ListParagraph"/>
        <w:numPr>
          <w:ilvl w:val="0"/>
          <w:numId w:val="41"/>
        </w:numPr>
        <w:tabs>
          <w:tab w:val="clear" w:pos="720"/>
        </w:tabs>
        <w:spacing w:after="0" w:line="240" w:lineRule="auto"/>
        <w:ind w:left="1276"/>
        <w:jc w:val="both"/>
        <w:textAlignment w:val="baseline"/>
        <w:rPr>
          <w:rFonts w:ascii="Arial" w:eastAsia="Times New Roman" w:hAnsi="Arial" w:cs="Arial"/>
          <w:color w:val="000000"/>
          <w:sz w:val="20"/>
          <w:szCs w:val="20"/>
          <w:lang w:eastAsia="en-PH"/>
        </w:rPr>
      </w:pPr>
      <w:r w:rsidRPr="00E1487C">
        <w:rPr>
          <w:rFonts w:ascii="Arial" w:eastAsia="Times New Roman" w:hAnsi="Arial" w:cs="Arial"/>
          <w:color w:val="000000"/>
          <w:sz w:val="20"/>
          <w:szCs w:val="20"/>
          <w:lang w:eastAsia="en-PH"/>
        </w:rPr>
        <w:t>For foundations, DOST certification as accredited by the Science and Technology Foundation Unit </w:t>
      </w:r>
    </w:p>
    <w:p w14:paraId="2A5EDB13" w14:textId="77777777" w:rsidR="00B669CE" w:rsidRPr="00B669CE" w:rsidRDefault="00B669CE" w:rsidP="00B669CE">
      <w:pPr>
        <w:spacing w:after="0" w:line="240" w:lineRule="auto"/>
        <w:rPr>
          <w:rFonts w:eastAsia="Times New Roman"/>
          <w:sz w:val="24"/>
          <w:szCs w:val="24"/>
          <w:lang w:val="en-PH" w:eastAsia="en-PH"/>
        </w:rPr>
      </w:pPr>
    </w:p>
    <w:p w14:paraId="14072D5D" w14:textId="77777777" w:rsidR="00B669CE" w:rsidRPr="00B669CE" w:rsidRDefault="00B669CE" w:rsidP="00B669CE">
      <w:pPr>
        <w:spacing w:after="0" w:line="240" w:lineRule="auto"/>
        <w:ind w:firstLine="698"/>
        <w:jc w:val="both"/>
        <w:rPr>
          <w:rFonts w:eastAsia="Times New Roman"/>
          <w:sz w:val="24"/>
          <w:szCs w:val="24"/>
          <w:lang w:val="en-PH" w:eastAsia="en-PH"/>
        </w:rPr>
      </w:pPr>
      <w:r w:rsidRPr="00B669CE">
        <w:rPr>
          <w:rFonts w:ascii="Arial" w:eastAsia="Times New Roman" w:hAnsi="Arial" w:cs="Arial"/>
          <w:i/>
          <w:iCs/>
          <w:color w:val="000000"/>
          <w:sz w:val="10"/>
          <w:szCs w:val="10"/>
          <w:vertAlign w:val="superscript"/>
          <w:lang w:val="en-PH" w:eastAsia="en-PH"/>
        </w:rPr>
        <w:t>1</w:t>
      </w:r>
      <w:r w:rsidRPr="00B669CE">
        <w:rPr>
          <w:rFonts w:ascii="Arial" w:eastAsia="Times New Roman" w:hAnsi="Arial" w:cs="Arial"/>
          <w:i/>
          <w:iCs/>
          <w:color w:val="000000"/>
          <w:sz w:val="16"/>
          <w:szCs w:val="16"/>
          <w:lang w:val="en-PH" w:eastAsia="en-PH"/>
        </w:rPr>
        <w:t xml:space="preserve"> required of all proposals</w:t>
      </w:r>
    </w:p>
    <w:p w14:paraId="621D19F2" w14:textId="46845D86" w:rsidR="006075B4" w:rsidRPr="00B669CE" w:rsidRDefault="00B669CE" w:rsidP="00B669CE">
      <w:pPr>
        <w:spacing w:after="240" w:line="240" w:lineRule="auto"/>
        <w:rPr>
          <w:rFonts w:eastAsia="Times New Roman"/>
          <w:sz w:val="24"/>
          <w:szCs w:val="24"/>
          <w:lang w:val="en-PH" w:eastAsia="en-PH"/>
        </w:rPr>
      </w:pP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r w:rsidRPr="00B669CE">
        <w:rPr>
          <w:rFonts w:eastAsia="Times New Roman"/>
          <w:sz w:val="24"/>
          <w:szCs w:val="24"/>
          <w:lang w:val="en-PH" w:eastAsia="en-PH"/>
        </w:rPr>
        <w:br/>
      </w:r>
    </w:p>
    <w:p w14:paraId="7C32BD3B" w14:textId="6B149F31" w:rsidR="00B669CE" w:rsidRPr="00B669CE" w:rsidRDefault="00B669CE" w:rsidP="006075B4">
      <w:pPr>
        <w:spacing w:after="0" w:line="240" w:lineRule="auto"/>
        <w:jc w:val="both"/>
        <w:rPr>
          <w:rFonts w:eastAsia="Times New Roman"/>
          <w:sz w:val="24"/>
          <w:szCs w:val="24"/>
          <w:lang w:val="en-PH" w:eastAsia="en-PH"/>
        </w:rPr>
      </w:pPr>
      <w:r w:rsidRPr="00B669CE">
        <w:rPr>
          <w:rFonts w:ascii="Arial" w:eastAsia="Times New Roman" w:hAnsi="Arial" w:cs="Arial"/>
          <w:b/>
          <w:bCs/>
          <w:color w:val="000000"/>
          <w:sz w:val="20"/>
          <w:szCs w:val="20"/>
          <w:lang w:val="en-PH" w:eastAsia="en-PH"/>
        </w:rPr>
        <w:lastRenderedPageBreak/>
        <w:t>III. Criteria for Evaluation:</w:t>
      </w:r>
      <w:r w:rsidRPr="00B669CE">
        <w:rPr>
          <w:rFonts w:eastAsia="Times New Roman"/>
          <w:sz w:val="24"/>
          <w:szCs w:val="24"/>
          <w:lang w:val="en-PH" w:eastAsia="en-PH"/>
        </w:rPr>
        <w:br/>
      </w:r>
    </w:p>
    <w:p w14:paraId="41927852" w14:textId="3E194F1E" w:rsidR="00B669CE" w:rsidRPr="006075B4" w:rsidRDefault="00B669CE" w:rsidP="006075B4">
      <w:pPr>
        <w:pStyle w:val="ListParagraph"/>
        <w:numPr>
          <w:ilvl w:val="3"/>
          <w:numId w:val="2"/>
        </w:numPr>
        <w:spacing w:after="0" w:line="240" w:lineRule="auto"/>
        <w:ind w:left="851"/>
        <w:jc w:val="both"/>
        <w:textAlignment w:val="baseline"/>
        <w:rPr>
          <w:rFonts w:ascii="Arial" w:eastAsia="Times New Roman" w:hAnsi="Arial" w:cs="Arial"/>
          <w:color w:val="000000"/>
          <w:sz w:val="20"/>
          <w:szCs w:val="20"/>
          <w:lang w:eastAsia="en-PH"/>
        </w:rPr>
      </w:pPr>
      <w:r w:rsidRPr="006075B4">
        <w:rPr>
          <w:rFonts w:ascii="Arial" w:eastAsia="Times New Roman" w:hAnsi="Arial" w:cs="Arial"/>
          <w:b/>
          <w:bCs/>
          <w:color w:val="000000"/>
          <w:sz w:val="20"/>
          <w:szCs w:val="20"/>
          <w:lang w:eastAsia="en-PH"/>
        </w:rPr>
        <w:t>Criteria for Evaluating Proposals</w:t>
      </w:r>
    </w:p>
    <w:p w14:paraId="2B1EC452" w14:textId="77777777" w:rsidR="00B669CE" w:rsidRPr="00B669CE" w:rsidRDefault="00B669CE" w:rsidP="00B669CE">
      <w:pPr>
        <w:spacing w:after="0" w:line="240" w:lineRule="auto"/>
        <w:rPr>
          <w:rFonts w:eastAsia="Times New Roman"/>
          <w:sz w:val="24"/>
          <w:szCs w:val="24"/>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2689"/>
        <w:gridCol w:w="6328"/>
      </w:tblGrid>
      <w:tr w:rsidR="00B669CE" w:rsidRPr="00B669CE" w14:paraId="60A40544" w14:textId="77777777" w:rsidTr="006075B4">
        <w:trPr>
          <w:trHeight w:val="358"/>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565E5228"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Criterion</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hideMark/>
          </w:tcPr>
          <w:p w14:paraId="7B82B699"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Definition</w:t>
            </w:r>
          </w:p>
        </w:tc>
      </w:tr>
      <w:tr w:rsidR="00B669CE" w:rsidRPr="00B669CE" w14:paraId="66523CE2" w14:textId="77777777" w:rsidTr="006075B4">
        <w:trPr>
          <w:trHeight w:val="910"/>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F6ADAF2"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Relevance or Significance</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15E3635"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Aligned to national S&amp;T priorities, strategic relevance to national development and sensitivity to Philippine political context, culture, tradition and gender and development</w:t>
            </w:r>
          </w:p>
        </w:tc>
      </w:tr>
      <w:tr w:rsidR="00B669CE" w:rsidRPr="00B669CE" w14:paraId="5CCB3183" w14:textId="77777777" w:rsidTr="006075B4">
        <w:trPr>
          <w:trHeight w:val="401"/>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BF69BB1"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Technical / Scientific Merit</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3EBFBD3A"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Sound scientific basis to generate new knowledge or apply existing knowledge in an innovative manner</w:t>
            </w:r>
          </w:p>
        </w:tc>
      </w:tr>
      <w:tr w:rsidR="00B669CE" w:rsidRPr="00B669CE" w14:paraId="323440BD" w14:textId="77777777" w:rsidTr="006075B4">
        <w:trPr>
          <w:trHeight w:val="581"/>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A374774"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Budget Appropriateness</w:t>
            </w: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35BD1751"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The proposed budget is commensurate to the proposed work plan and deliverables.</w:t>
            </w:r>
          </w:p>
        </w:tc>
      </w:tr>
      <w:tr w:rsidR="00B669CE" w:rsidRPr="00B669CE" w14:paraId="15CB905A" w14:textId="77777777" w:rsidTr="006075B4">
        <w:trPr>
          <w:trHeight w:val="366"/>
        </w:trPr>
        <w:tc>
          <w:tcPr>
            <w:tcW w:w="2689"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9A462FC"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Competence of Proponent</w:t>
            </w:r>
          </w:p>
          <w:p w14:paraId="52762C98" w14:textId="77777777" w:rsidR="00B669CE" w:rsidRPr="00B669CE" w:rsidRDefault="00B669CE" w:rsidP="00B669CE">
            <w:pPr>
              <w:spacing w:after="0" w:line="240" w:lineRule="auto"/>
              <w:rPr>
                <w:rFonts w:eastAsia="Times New Roman"/>
                <w:sz w:val="24"/>
                <w:szCs w:val="24"/>
                <w:lang w:val="en-PH" w:eastAsia="en-PH"/>
              </w:rPr>
            </w:pPr>
          </w:p>
        </w:tc>
        <w:tc>
          <w:tcPr>
            <w:tcW w:w="63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A99B543" w14:textId="77777777" w:rsidR="00B669CE" w:rsidRPr="00B669CE" w:rsidRDefault="00B669CE" w:rsidP="00B669CE">
            <w:pPr>
              <w:spacing w:after="0" w:line="240" w:lineRule="auto"/>
              <w:ind w:left="80"/>
              <w:rPr>
                <w:rFonts w:eastAsia="Times New Roman"/>
                <w:sz w:val="24"/>
                <w:szCs w:val="24"/>
                <w:lang w:val="en-PH" w:eastAsia="en-PH"/>
              </w:rPr>
            </w:pPr>
            <w:r w:rsidRPr="00B669CE">
              <w:rPr>
                <w:rFonts w:ascii="Arial" w:eastAsia="Times New Roman" w:hAnsi="Arial" w:cs="Arial"/>
                <w:color w:val="000000"/>
                <w:sz w:val="20"/>
                <w:szCs w:val="20"/>
                <w:lang w:val="en-PH" w:eastAsia="en-PH"/>
              </w:rPr>
              <w:t>Proponent’s expertise is relevant to the proposal and with proven competence to implement, manage and complete R&amp;D programs/projects within the approved duration and budget.</w:t>
            </w:r>
          </w:p>
        </w:tc>
      </w:tr>
    </w:tbl>
    <w:p w14:paraId="686CE7AF" w14:textId="77777777" w:rsidR="006075B4" w:rsidRPr="006075B4" w:rsidRDefault="006075B4" w:rsidP="006075B4">
      <w:pPr>
        <w:spacing w:after="0" w:line="240" w:lineRule="auto"/>
        <w:ind w:left="720"/>
        <w:textAlignment w:val="baseline"/>
        <w:rPr>
          <w:rFonts w:ascii="Arial" w:eastAsia="Times New Roman" w:hAnsi="Arial" w:cs="Arial"/>
          <w:color w:val="000000"/>
          <w:sz w:val="20"/>
          <w:szCs w:val="20"/>
          <w:lang w:val="en-PH" w:eastAsia="en-PH"/>
        </w:rPr>
      </w:pPr>
    </w:p>
    <w:p w14:paraId="3D6D8B56" w14:textId="7CCF9BCF" w:rsidR="00B669CE" w:rsidRPr="006075B4" w:rsidRDefault="00B669CE" w:rsidP="006075B4">
      <w:pPr>
        <w:pStyle w:val="ListParagraph"/>
        <w:numPr>
          <w:ilvl w:val="3"/>
          <w:numId w:val="2"/>
        </w:numPr>
        <w:spacing w:after="0" w:line="240" w:lineRule="auto"/>
        <w:ind w:left="851"/>
        <w:textAlignment w:val="baseline"/>
        <w:rPr>
          <w:rFonts w:ascii="Arial" w:eastAsia="Times New Roman" w:hAnsi="Arial" w:cs="Arial"/>
          <w:color w:val="000000"/>
          <w:sz w:val="20"/>
          <w:szCs w:val="20"/>
          <w:lang w:eastAsia="en-PH"/>
        </w:rPr>
      </w:pPr>
      <w:r w:rsidRPr="006075B4">
        <w:rPr>
          <w:rFonts w:ascii="Arial" w:eastAsia="Times New Roman" w:hAnsi="Arial" w:cs="Arial"/>
          <w:b/>
          <w:bCs/>
          <w:color w:val="000000"/>
          <w:sz w:val="20"/>
          <w:szCs w:val="20"/>
          <w:lang w:eastAsia="en-PH"/>
        </w:rPr>
        <w:t>Governing Council / Board and EXECOM’s Evaluation Criteria</w:t>
      </w:r>
    </w:p>
    <w:p w14:paraId="2E873663" w14:textId="77777777" w:rsidR="00B669CE" w:rsidRPr="00B669CE" w:rsidRDefault="00B669CE" w:rsidP="00B669CE">
      <w:pPr>
        <w:spacing w:after="0" w:line="240" w:lineRule="auto"/>
        <w:rPr>
          <w:rFonts w:eastAsia="Times New Roman"/>
          <w:sz w:val="24"/>
          <w:szCs w:val="24"/>
          <w:lang w:val="en-PH" w:eastAsia="en-PH"/>
        </w:rPr>
      </w:pPr>
    </w:p>
    <w:tbl>
      <w:tblPr>
        <w:tblW w:w="0" w:type="auto"/>
        <w:tblCellMar>
          <w:top w:w="15" w:type="dxa"/>
          <w:left w:w="15" w:type="dxa"/>
          <w:bottom w:w="15" w:type="dxa"/>
          <w:right w:w="15" w:type="dxa"/>
        </w:tblCellMar>
        <w:tblLook w:val="04A0" w:firstRow="1" w:lastRow="0" w:firstColumn="1" w:lastColumn="0" w:noHBand="0" w:noVBand="1"/>
      </w:tblPr>
      <w:tblGrid>
        <w:gridCol w:w="2689"/>
        <w:gridCol w:w="5446"/>
        <w:gridCol w:w="882"/>
      </w:tblGrid>
      <w:tr w:rsidR="00B669CE" w:rsidRPr="00B669CE" w14:paraId="1348DECD" w14:textId="77777777" w:rsidTr="006075B4">
        <w:trPr>
          <w:trHeight w:val="490"/>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E4D22"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Criteria</w:t>
            </w: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1CAAC" w14:textId="77777777" w:rsidR="00B669CE" w:rsidRPr="00B669CE" w:rsidRDefault="00B669CE" w:rsidP="00B669CE">
            <w:pPr>
              <w:spacing w:after="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Indicators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90099"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b/>
                <w:bCs/>
                <w:color w:val="000000"/>
                <w:sz w:val="20"/>
                <w:szCs w:val="20"/>
                <w:lang w:val="en-PH" w:eastAsia="en-PH"/>
              </w:rPr>
              <w:t>Raw Score</w:t>
            </w:r>
          </w:p>
        </w:tc>
      </w:tr>
      <w:tr w:rsidR="00B669CE" w:rsidRPr="00B669CE" w14:paraId="01D41CF2" w14:textId="77777777" w:rsidTr="006075B4">
        <w:trPr>
          <w:trHeight w:val="377"/>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823A1" w14:textId="77777777" w:rsidR="00B669CE" w:rsidRPr="00B669CE" w:rsidRDefault="00B669CE" w:rsidP="00B669CE">
            <w:pPr>
              <w:spacing w:after="20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A. Soundness of Proposal (20%)</w:t>
            </w: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BCA6F"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R&amp;D addresses relevant sectoral need (applicable to pressing concern)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B1AA03"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73F59815" w14:textId="77777777" w:rsidTr="006075B4">
        <w:trPr>
          <w:trHeight w:val="43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17FE3569"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3A8D5"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Solution provided is most effective (compared to other proposed solutions)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0A2E2"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07AD67B7"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2FD8519F"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FFB2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Proposed budget is reasonable (project is not expensive vis-a-vis output)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20DF0"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4829806A" w14:textId="77777777" w:rsidTr="006075B4">
        <w:trPr>
          <w:trHeight w:val="113"/>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22707B73"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CA572"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Work plan is doable in a given timeframe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3E8DF"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6DE33B4B" w14:textId="77777777" w:rsidTr="006075B4">
        <w:trPr>
          <w:trHeight w:val="56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02E55" w14:textId="77777777" w:rsidR="00B669CE" w:rsidRPr="00B669CE" w:rsidRDefault="00B669CE" w:rsidP="00B669CE">
            <w:pPr>
              <w:spacing w:after="20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B. Suitability of Output (30%)</w:t>
            </w: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E6C3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R&amp;D output is cost-effective (cost is competitive in relation to new or existing products or process)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94A46"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2D7BB83E"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41669140"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F186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Has identified partners to adopt the technology (with letter of support from the head of the company)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7B3DC"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1BDC7CA0"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E57FAA3"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7306F"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Output can be commercialized (through an existing manufacturer, spin-off or start-up company)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9D77C"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7B864DB5"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4A5D206"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7307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R&amp;D utilization is timely (output should not be overtaken by other solutions)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AD125"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0B0B8BDE" w14:textId="77777777" w:rsidTr="006075B4">
        <w:trPr>
          <w:trHeight w:val="56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00DB7" w14:textId="77777777" w:rsidR="00B669CE" w:rsidRPr="00B669CE" w:rsidRDefault="00B669CE" w:rsidP="00B669CE">
            <w:pPr>
              <w:spacing w:after="20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C. Significance of Outcome (30%) </w:t>
            </w: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B1427"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Economic: increase in productivity, increase in income, new jobs generated, high return of investment (ROI)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40DA83"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676F7071" w14:textId="77777777" w:rsidTr="006075B4">
        <w:trPr>
          <w:trHeight w:val="84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5017793"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51786"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Social: working partnerships established, training opportunities provided, policies adopted, increased access to basic services (i.e., food, health, education); political, cultural, gender sensitivity and inclusivity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43058"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392FE0A5"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39397C0A"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84F1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Environment: enhanced environmental health standards, no adverse effect to the environment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E2B4B"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187ABA32" w14:textId="77777777" w:rsidTr="006075B4">
        <w:trPr>
          <w:trHeight w:val="112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7CC9F247"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093EA"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Sustainability: sustainability mechanisms established in terms of institutional, financial and human resources capability (submission of a new proposal to sustain a completed or ongoing proposal does not constitute sustainability of the project)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7573F"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084EE82B" w14:textId="77777777" w:rsidTr="006075B4">
        <w:trPr>
          <w:trHeight w:val="280"/>
        </w:trPr>
        <w:tc>
          <w:tcPr>
            <w:tcW w:w="26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5CD62" w14:textId="77777777" w:rsidR="00B669CE" w:rsidRPr="00B669CE" w:rsidRDefault="00B669CE" w:rsidP="00B669CE">
            <w:pPr>
              <w:spacing w:after="20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D. Competence of Proponent (20%)</w:t>
            </w: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4EB71"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Proponent's expertise aligned with the proposal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9026C"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1DFEA5DD" w14:textId="77777777" w:rsidTr="006075B4">
        <w:trPr>
          <w:trHeight w:val="56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62D618F"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47DAC"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Collaboration with relevant agencies and/or industry partners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5F758"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5666D15F" w14:textId="77777777" w:rsidTr="006075B4">
        <w:trPr>
          <w:trHeight w:val="5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4D2DE048"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02118E"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Thorough understanding of the proposal's deliverables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867E7"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r w:rsidR="00B669CE" w:rsidRPr="00B669CE" w14:paraId="770C4F78" w14:textId="77777777" w:rsidTr="006075B4">
        <w:trPr>
          <w:trHeight w:val="280"/>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417B1C27" w14:textId="77777777" w:rsidR="00B669CE" w:rsidRPr="00B669CE" w:rsidRDefault="00B669CE" w:rsidP="00B669CE">
            <w:pPr>
              <w:spacing w:after="0" w:line="240" w:lineRule="auto"/>
              <w:rPr>
                <w:rFonts w:eastAsia="Times New Roman"/>
                <w:sz w:val="24"/>
                <w:szCs w:val="24"/>
                <w:lang w:val="en-PH" w:eastAsia="en-PH"/>
              </w:rPr>
            </w:pPr>
          </w:p>
        </w:tc>
        <w:tc>
          <w:tcPr>
            <w:tcW w:w="5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3DA90" w14:textId="77777777" w:rsidR="00B669CE" w:rsidRPr="00B669CE" w:rsidRDefault="00B669CE" w:rsidP="00B669CE">
            <w:pPr>
              <w:spacing w:after="0" w:line="240" w:lineRule="auto"/>
              <w:rPr>
                <w:rFonts w:eastAsia="Times New Roman"/>
                <w:sz w:val="24"/>
                <w:szCs w:val="24"/>
                <w:lang w:val="en-PH" w:eastAsia="en-PH"/>
              </w:rPr>
            </w:pPr>
            <w:r w:rsidRPr="00B669CE">
              <w:rPr>
                <w:rFonts w:ascii="Arial" w:eastAsia="Times New Roman" w:hAnsi="Arial" w:cs="Arial"/>
                <w:color w:val="000000"/>
                <w:sz w:val="20"/>
                <w:szCs w:val="20"/>
                <w:lang w:val="en-PH" w:eastAsia="en-PH"/>
              </w:rPr>
              <w:t>DOST has good experience with the proponent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148A58" w14:textId="77777777" w:rsidR="00B669CE" w:rsidRPr="00B669CE" w:rsidRDefault="00B669CE" w:rsidP="00B669CE">
            <w:pPr>
              <w:spacing w:after="200" w:line="240" w:lineRule="auto"/>
              <w:jc w:val="center"/>
              <w:rPr>
                <w:rFonts w:eastAsia="Times New Roman"/>
                <w:sz w:val="24"/>
                <w:szCs w:val="24"/>
                <w:lang w:val="en-PH" w:eastAsia="en-PH"/>
              </w:rPr>
            </w:pPr>
            <w:r w:rsidRPr="00B669CE">
              <w:rPr>
                <w:rFonts w:ascii="Arial" w:eastAsia="Times New Roman" w:hAnsi="Arial" w:cs="Arial"/>
                <w:color w:val="000000"/>
                <w:sz w:val="20"/>
                <w:szCs w:val="20"/>
                <w:lang w:val="en-PH" w:eastAsia="en-PH"/>
              </w:rPr>
              <w:t>5</w:t>
            </w:r>
          </w:p>
        </w:tc>
      </w:tr>
    </w:tbl>
    <w:p w14:paraId="130648A5" w14:textId="77777777" w:rsidR="006075B4" w:rsidRDefault="006075B4" w:rsidP="006075B4">
      <w:pPr>
        <w:spacing w:after="0" w:line="240" w:lineRule="auto"/>
        <w:jc w:val="both"/>
        <w:textAlignment w:val="baseline"/>
        <w:rPr>
          <w:rFonts w:ascii="Arial" w:eastAsia="Times New Roman" w:hAnsi="Arial" w:cs="Arial"/>
          <w:b/>
          <w:bCs/>
          <w:color w:val="000000"/>
          <w:sz w:val="20"/>
          <w:szCs w:val="20"/>
          <w:lang w:val="en-PH" w:eastAsia="en-PH"/>
        </w:rPr>
      </w:pPr>
    </w:p>
    <w:p w14:paraId="2E51B850" w14:textId="71779FE7" w:rsidR="00B669CE" w:rsidRPr="006075B4" w:rsidRDefault="00B669CE" w:rsidP="006075B4">
      <w:pPr>
        <w:pStyle w:val="ListParagraph"/>
        <w:numPr>
          <w:ilvl w:val="3"/>
          <w:numId w:val="2"/>
        </w:numPr>
        <w:spacing w:after="0" w:line="240" w:lineRule="auto"/>
        <w:ind w:left="851"/>
        <w:jc w:val="both"/>
        <w:textAlignment w:val="baseline"/>
        <w:rPr>
          <w:rFonts w:ascii="Arial" w:eastAsia="Times New Roman" w:hAnsi="Arial" w:cs="Arial"/>
          <w:color w:val="000000"/>
          <w:sz w:val="20"/>
          <w:szCs w:val="20"/>
          <w:lang w:eastAsia="en-PH"/>
        </w:rPr>
      </w:pPr>
      <w:r w:rsidRPr="006075B4">
        <w:rPr>
          <w:rFonts w:ascii="Arial" w:eastAsia="Times New Roman" w:hAnsi="Arial" w:cs="Arial"/>
          <w:b/>
          <w:bCs/>
          <w:color w:val="000000"/>
          <w:sz w:val="20"/>
          <w:szCs w:val="20"/>
          <w:lang w:eastAsia="en-PH"/>
        </w:rPr>
        <w:t>Additional Criteria on Gender and Development (GAD)</w:t>
      </w:r>
    </w:p>
    <w:p w14:paraId="3E1A4282" w14:textId="77777777" w:rsidR="00407C4A" w:rsidRPr="00B669CE" w:rsidRDefault="00407C4A" w:rsidP="00B669CE"/>
    <w:sectPr w:rsidR="00407C4A" w:rsidRPr="00B669CE" w:rsidSect="00E42896">
      <w:footerReference w:type="default" r:id="rId9"/>
      <w:headerReference w:type="first" r:id="rId10"/>
      <w:footerReference w:type="first" r:id="rId11"/>
      <w:type w:val="nextColumn"/>
      <w:pgSz w:w="11907" w:h="16839" w:code="9"/>
      <w:pgMar w:top="1440" w:right="1440" w:bottom="1440" w:left="1440" w:header="720" w:footer="14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80FA" w14:textId="77777777" w:rsidR="00317272" w:rsidRDefault="00317272">
      <w:pPr>
        <w:spacing w:after="0" w:line="240" w:lineRule="auto"/>
      </w:pPr>
      <w:r>
        <w:separator/>
      </w:r>
    </w:p>
  </w:endnote>
  <w:endnote w:type="continuationSeparator" w:id="0">
    <w:p w14:paraId="1BEB59CC" w14:textId="77777777" w:rsidR="00317272" w:rsidRDefault="00317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3C2B1" w14:textId="5ECDF36B" w:rsidR="00ED3875" w:rsidRPr="00717C80" w:rsidRDefault="00ED3875" w:rsidP="00527432">
    <w:pPr>
      <w:pStyle w:val="Footer"/>
      <w:tabs>
        <w:tab w:val="clear" w:pos="4680"/>
        <w:tab w:val="clear" w:pos="9360"/>
        <w:tab w:val="center" w:pos="4801"/>
      </w:tabs>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D5C0" w14:textId="1DF30144" w:rsidR="00BB1588" w:rsidRDefault="00BB1588">
    <w:r>
      <w:rPr>
        <w:noProof/>
        <w:lang w:val="en-PH" w:eastAsia="en-PH"/>
      </w:rPr>
      <mc:AlternateContent>
        <mc:Choice Requires="wps">
          <w:drawing>
            <wp:anchor distT="4294967295" distB="4294967295" distL="114300" distR="114300" simplePos="0" relativeHeight="251659264" behindDoc="0" locked="0" layoutInCell="1" allowOverlap="1" wp14:anchorId="0E84515E" wp14:editId="5A1CD070">
              <wp:simplePos x="0" y="0"/>
              <wp:positionH relativeFrom="margin">
                <wp:posOffset>-558800</wp:posOffset>
              </wp:positionH>
              <wp:positionV relativeFrom="paragraph">
                <wp:posOffset>203200</wp:posOffset>
              </wp:positionV>
              <wp:extent cx="6858000" cy="0"/>
              <wp:effectExtent l="0" t="0" r="0" b="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BA8A5" id="_x0000_t32" coordsize="21600,21600" o:spt="32" o:oned="t" path="m,l21600,21600e" filled="f">
              <v:path arrowok="t" fillok="f" o:connecttype="none"/>
              <o:lock v:ext="edit" shapetype="t"/>
            </v:shapetype>
            <v:shape id="AutoShape 38" o:spid="_x0000_s1026" type="#_x0000_t32" style="position:absolute;margin-left:-44pt;margin-top:16pt;width:540pt;height:0;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" strokeweight="1pt">
              <v:shadow color="#7f7f7f" opacity=".5" offset="1pt"/>
              <w10:wrap anchorx="margin"/>
            </v:shape>
          </w:pict>
        </mc:Fallback>
      </mc:AlternateContent>
    </w:r>
  </w:p>
  <w:tbl>
    <w:tblPr>
      <w:tblW w:w="5530" w:type="pct"/>
      <w:jc w:val="center"/>
      <w:tblLayout w:type="fixed"/>
      <w:tblCellMar>
        <w:left w:w="14" w:type="dxa"/>
        <w:right w:w="14" w:type="dxa"/>
      </w:tblCellMar>
      <w:tblLook w:val="04A0" w:firstRow="1" w:lastRow="0" w:firstColumn="1" w:lastColumn="0" w:noHBand="0" w:noVBand="1"/>
    </w:tblPr>
    <w:tblGrid>
      <w:gridCol w:w="1100"/>
      <w:gridCol w:w="84"/>
      <w:gridCol w:w="2855"/>
      <w:gridCol w:w="192"/>
      <w:gridCol w:w="679"/>
      <w:gridCol w:w="84"/>
      <w:gridCol w:w="1947"/>
      <w:gridCol w:w="1350"/>
      <w:gridCol w:w="1693"/>
    </w:tblGrid>
    <w:tr w:rsidR="00BB1588" w:rsidRPr="0015449F" w14:paraId="7B77F07E" w14:textId="77777777" w:rsidTr="007E39F1">
      <w:trPr>
        <w:trHeight w:val="206"/>
        <w:jc w:val="center"/>
      </w:trPr>
      <w:tc>
        <w:tcPr>
          <w:tcW w:w="551" w:type="pct"/>
          <w:vMerge w:val="restart"/>
        </w:tcPr>
        <w:p w14:paraId="1FCF475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Pr>
              <w:rFonts w:ascii="Arial" w:hAnsi="Arial" w:cs="Arial"/>
              <w:sz w:val="16"/>
              <w:szCs w:val="16"/>
            </w:rPr>
            <w:t xml:space="preserve">Postal </w:t>
          </w:r>
          <w:r w:rsidRPr="003E6E43">
            <w:rPr>
              <w:rFonts w:ascii="Arial" w:hAnsi="Arial" w:cs="Arial"/>
              <w:sz w:val="16"/>
              <w:szCs w:val="16"/>
            </w:rPr>
            <w:t>Address</w:t>
          </w:r>
        </w:p>
      </w:tc>
      <w:tc>
        <w:tcPr>
          <w:tcW w:w="42" w:type="pct"/>
          <w:vMerge w:val="restart"/>
        </w:tcPr>
        <w:p w14:paraId="6DF082A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vMerge w:val="restart"/>
        </w:tcPr>
        <w:p w14:paraId="3ED2689D" w14:textId="77777777" w:rsidR="00BB1588" w:rsidRPr="003E6E43" w:rsidRDefault="00BB1588" w:rsidP="00BB1588">
          <w:pPr>
            <w:pStyle w:val="NoSpacing"/>
            <w:widowControl w:val="0"/>
            <w:spacing w:after="20"/>
            <w:jc w:val="both"/>
            <w:rPr>
              <w:rFonts w:ascii="Arial" w:hAnsi="Arial" w:cs="Arial"/>
              <w:sz w:val="16"/>
              <w:szCs w:val="16"/>
            </w:rPr>
          </w:pPr>
          <w:r w:rsidRPr="00016352">
            <w:rPr>
              <w:rFonts w:ascii="Arial" w:hAnsi="Arial" w:cs="Arial"/>
              <w:sz w:val="16"/>
              <w:szCs w:val="16"/>
            </w:rPr>
            <w:t>DOST Main Building</w:t>
          </w:r>
          <w:r>
            <w:rPr>
              <w:rFonts w:ascii="Arial" w:hAnsi="Arial" w:cs="Arial"/>
              <w:sz w:val="16"/>
              <w:szCs w:val="16"/>
            </w:rPr>
            <w:t xml:space="preserve">, </w:t>
          </w:r>
          <w:r w:rsidRPr="003E6E43">
            <w:rPr>
              <w:rFonts w:ascii="Arial" w:hAnsi="Arial" w:cs="Arial"/>
              <w:sz w:val="16"/>
              <w:szCs w:val="16"/>
            </w:rPr>
            <w:t xml:space="preserve">DOST Complex, General </w:t>
          </w:r>
          <w:r>
            <w:rPr>
              <w:rFonts w:ascii="Arial" w:hAnsi="Arial" w:cs="Arial"/>
              <w:sz w:val="16"/>
              <w:szCs w:val="16"/>
            </w:rPr>
            <w:t xml:space="preserve">Santos Avenue, Central Bicutan, </w:t>
          </w:r>
          <w:r w:rsidRPr="003E6E43">
            <w:rPr>
              <w:rFonts w:ascii="Arial" w:hAnsi="Arial" w:cs="Arial"/>
              <w:sz w:val="16"/>
              <w:szCs w:val="16"/>
            </w:rPr>
            <w:t>Taguig City 1631</w:t>
          </w:r>
        </w:p>
      </w:tc>
      <w:tc>
        <w:tcPr>
          <w:tcW w:w="96" w:type="pct"/>
          <w:vMerge w:val="restart"/>
        </w:tcPr>
        <w:p w14:paraId="29041E6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0E7D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Tel. Nos.</w:t>
          </w:r>
        </w:p>
      </w:tc>
      <w:tc>
        <w:tcPr>
          <w:tcW w:w="42" w:type="pct"/>
        </w:tcPr>
        <w:p w14:paraId="2CE41C0F"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46152B96"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Trunkline (+632) 8837-2071</w:t>
          </w:r>
        </w:p>
      </w:tc>
      <w:tc>
        <w:tcPr>
          <w:tcW w:w="676" w:type="pct"/>
          <w:vMerge w:val="restart"/>
        </w:tcPr>
        <w:p w14:paraId="353605E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sz w:val="16"/>
              <w:szCs w:val="16"/>
            </w:rPr>
          </w:pPr>
          <w:r>
            <w:rPr>
              <w:rFonts w:ascii="Arial" w:hAnsi="Arial" w:cs="Arial"/>
              <w:b/>
              <w:noProof/>
              <w:sz w:val="16"/>
              <w:szCs w:val="16"/>
              <w:lang w:val="en-PH" w:eastAsia="en-PH"/>
            </w:rPr>
            <w:drawing>
              <wp:inline distT="0" distB="0" distL="0" distR="0" wp14:anchorId="63863E13" wp14:editId="45CC442E">
                <wp:extent cx="868680" cy="842811"/>
                <wp:effectExtent l="0" t="0" r="7620" b="0"/>
                <wp:docPr id="997224215" name="Picture 997224215" descr="A logo with a sun and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24215" name="Picture 997224215" descr="A logo with a sun and wav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68680" cy="842811"/>
                        </a:xfrm>
                        <a:prstGeom prst="rect">
                          <a:avLst/>
                        </a:prstGeom>
                      </pic:spPr>
                    </pic:pic>
                  </a:graphicData>
                </a:graphic>
              </wp:inline>
            </w:drawing>
          </w:r>
        </w:p>
      </w:tc>
      <w:tc>
        <w:tcPr>
          <w:tcW w:w="848" w:type="pct"/>
          <w:vMerge w:val="restart"/>
        </w:tcPr>
        <w:p w14:paraId="748DB57A"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r w:rsidRPr="00BB6AB0">
            <w:rPr>
              <w:rFonts w:ascii="Arial" w:hAnsi="Arial" w:cs="Arial"/>
              <w:b/>
              <w:noProof/>
              <w:sz w:val="16"/>
              <w:szCs w:val="16"/>
              <w:lang w:val="en-PH" w:eastAsia="en-PH"/>
            </w:rPr>
            <w:drawing>
              <wp:inline distT="0" distB="0" distL="0" distR="0" wp14:anchorId="4B9A2777" wp14:editId="486062F7">
                <wp:extent cx="914400" cy="844061"/>
                <wp:effectExtent l="0" t="0" r="0" b="0"/>
                <wp:docPr id="1140929543" name="Picture 1140929543" descr="A blue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29543" name="Picture 1140929543" descr="A blue and white rectangular sign&#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844061"/>
                        </a:xfrm>
                        <a:prstGeom prst="rect">
                          <a:avLst/>
                        </a:prstGeom>
                        <a:noFill/>
                        <a:ln>
                          <a:noFill/>
                        </a:ln>
                      </pic:spPr>
                    </pic:pic>
                  </a:graphicData>
                </a:graphic>
              </wp:inline>
            </w:drawing>
          </w:r>
        </w:p>
      </w:tc>
    </w:tr>
    <w:tr w:rsidR="00BB1588" w:rsidRPr="0015449F" w14:paraId="7AB3F704" w14:textId="77777777" w:rsidTr="007E39F1">
      <w:trPr>
        <w:trHeight w:val="205"/>
        <w:jc w:val="center"/>
      </w:trPr>
      <w:tc>
        <w:tcPr>
          <w:tcW w:w="551" w:type="pct"/>
          <w:vMerge/>
        </w:tcPr>
        <w:p w14:paraId="4352169F" w14:textId="77777777" w:rsidR="00BB1588"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vMerge/>
        </w:tcPr>
        <w:p w14:paraId="3F3AAD8D"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vMerge/>
        </w:tcPr>
        <w:p w14:paraId="4920C14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08A2BBF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66110AE1"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Website</w:t>
          </w:r>
        </w:p>
      </w:tc>
      <w:tc>
        <w:tcPr>
          <w:tcW w:w="42" w:type="pct"/>
        </w:tcPr>
        <w:p w14:paraId="36DB3D05"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13C0B625"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www.dost.gov.ph</w:t>
          </w:r>
        </w:p>
      </w:tc>
      <w:tc>
        <w:tcPr>
          <w:tcW w:w="676" w:type="pct"/>
          <w:vMerge/>
        </w:tcPr>
        <w:p w14:paraId="63186E4C" w14:textId="77777777" w:rsidR="00BB1588"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c>
        <w:tcPr>
          <w:tcW w:w="848" w:type="pct"/>
          <w:vMerge/>
        </w:tcPr>
        <w:p w14:paraId="3B4C570A" w14:textId="77777777" w:rsidR="00BB1588" w:rsidRPr="00BB6AB0" w:rsidRDefault="00BB1588" w:rsidP="00BB1588">
          <w:pPr>
            <w:pStyle w:val="Footer"/>
            <w:widowControl w:val="0"/>
            <w:tabs>
              <w:tab w:val="clear" w:pos="4680"/>
              <w:tab w:val="clear" w:pos="9360"/>
              <w:tab w:val="center" w:pos="4801"/>
            </w:tabs>
            <w:spacing w:before="20" w:after="0" w:line="240" w:lineRule="auto"/>
            <w:jc w:val="center"/>
            <w:rPr>
              <w:rFonts w:ascii="Arial" w:hAnsi="Arial" w:cs="Arial"/>
              <w:b/>
              <w:noProof/>
              <w:sz w:val="16"/>
              <w:szCs w:val="16"/>
              <w:lang w:val="en-PH" w:eastAsia="en-PH"/>
            </w:rPr>
          </w:pPr>
        </w:p>
      </w:tc>
    </w:tr>
    <w:tr w:rsidR="00BB1588" w:rsidRPr="0015449F" w14:paraId="1F30590F" w14:textId="77777777" w:rsidTr="007E39F1">
      <w:trPr>
        <w:trHeight w:val="250"/>
        <w:jc w:val="center"/>
      </w:trPr>
      <w:tc>
        <w:tcPr>
          <w:tcW w:w="551" w:type="pct"/>
        </w:tcPr>
        <w:p w14:paraId="6518533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P.O. Box</w:t>
          </w:r>
        </w:p>
      </w:tc>
      <w:tc>
        <w:tcPr>
          <w:tcW w:w="42" w:type="pct"/>
        </w:tcPr>
        <w:p w14:paraId="713DE52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1430" w:type="pct"/>
        </w:tcPr>
        <w:p w14:paraId="6E8D30DB" w14:textId="77777777" w:rsidR="00BB1588" w:rsidRPr="003E6E43" w:rsidRDefault="00BB1588" w:rsidP="00BB1588">
          <w:pPr>
            <w:pStyle w:val="NoSpacing"/>
            <w:widowControl w:val="0"/>
            <w:spacing w:after="20"/>
            <w:jc w:val="both"/>
            <w:rPr>
              <w:rFonts w:ascii="Arial" w:hAnsi="Arial" w:cs="Arial"/>
              <w:sz w:val="16"/>
              <w:szCs w:val="16"/>
            </w:rPr>
          </w:pPr>
          <w:r w:rsidRPr="003E6E43">
            <w:rPr>
              <w:rFonts w:ascii="Arial" w:hAnsi="Arial" w:cs="Arial"/>
              <w:sz w:val="16"/>
              <w:szCs w:val="16"/>
            </w:rPr>
            <w:t>3596 Manila Central Post Office</w:t>
          </w:r>
        </w:p>
      </w:tc>
      <w:tc>
        <w:tcPr>
          <w:tcW w:w="96" w:type="pct"/>
          <w:vMerge/>
        </w:tcPr>
        <w:p w14:paraId="39982F2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1E56C7A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w:t>
          </w:r>
        </w:p>
      </w:tc>
      <w:tc>
        <w:tcPr>
          <w:tcW w:w="42" w:type="pct"/>
        </w:tcPr>
        <w:p w14:paraId="023670F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w:t>
          </w:r>
        </w:p>
      </w:tc>
      <w:tc>
        <w:tcPr>
          <w:tcW w:w="975" w:type="pct"/>
        </w:tcPr>
        <w:p w14:paraId="7D98940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r w:rsidRPr="003E6E43">
            <w:rPr>
              <w:rFonts w:ascii="Arial" w:hAnsi="Arial" w:cs="Arial"/>
              <w:sz w:val="16"/>
              <w:szCs w:val="16"/>
            </w:rPr>
            <w:t>email@dost.gov.ph</w:t>
          </w:r>
        </w:p>
      </w:tc>
      <w:tc>
        <w:tcPr>
          <w:tcW w:w="676" w:type="pct"/>
          <w:vMerge/>
          <w:vAlign w:val="bottom"/>
        </w:tcPr>
        <w:p w14:paraId="61732097"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18B6282F"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7BAAF22F" w14:textId="77777777" w:rsidTr="007E39F1">
      <w:trPr>
        <w:trHeight w:val="250"/>
        <w:jc w:val="center"/>
      </w:trPr>
      <w:tc>
        <w:tcPr>
          <w:tcW w:w="551" w:type="pct"/>
        </w:tcPr>
        <w:p w14:paraId="1CD560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0F535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1A152671"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38706EF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4C5D5F6E"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3522E22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164B51F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vAlign w:val="bottom"/>
        </w:tcPr>
        <w:p w14:paraId="6294D329"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c>
        <w:tcPr>
          <w:tcW w:w="848" w:type="pct"/>
          <w:vMerge/>
        </w:tcPr>
        <w:p w14:paraId="0275C8F4" w14:textId="77777777" w:rsidR="00BB1588" w:rsidRPr="00C66BC0"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p>
      </w:tc>
    </w:tr>
    <w:tr w:rsidR="00BB1588" w:rsidRPr="0015449F" w14:paraId="16555ABA" w14:textId="77777777" w:rsidTr="007E39F1">
      <w:trPr>
        <w:trHeight w:val="45"/>
        <w:jc w:val="center"/>
      </w:trPr>
      <w:tc>
        <w:tcPr>
          <w:tcW w:w="551" w:type="pct"/>
        </w:tcPr>
        <w:p w14:paraId="6819E218"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4403AE9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1430" w:type="pct"/>
        </w:tcPr>
        <w:p w14:paraId="5C4D20E8" w14:textId="77777777" w:rsidR="00BB1588" w:rsidRPr="003E6E43" w:rsidRDefault="00BB1588" w:rsidP="00BB1588">
          <w:pPr>
            <w:pStyle w:val="NoSpacing"/>
            <w:widowControl w:val="0"/>
            <w:spacing w:after="20"/>
            <w:jc w:val="both"/>
            <w:rPr>
              <w:rFonts w:ascii="Arial" w:hAnsi="Arial" w:cs="Arial"/>
              <w:sz w:val="16"/>
              <w:szCs w:val="16"/>
            </w:rPr>
          </w:pPr>
        </w:p>
      </w:tc>
      <w:tc>
        <w:tcPr>
          <w:tcW w:w="96" w:type="pct"/>
          <w:vMerge/>
        </w:tcPr>
        <w:p w14:paraId="15F44684"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340" w:type="pct"/>
        </w:tcPr>
        <w:p w14:paraId="5741EE73"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42" w:type="pct"/>
        </w:tcPr>
        <w:p w14:paraId="176589F9"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975" w:type="pct"/>
        </w:tcPr>
        <w:p w14:paraId="2D6AC0EB" w14:textId="77777777" w:rsidR="00BB1588" w:rsidRPr="003E6E43" w:rsidRDefault="00BB1588" w:rsidP="00BB1588">
          <w:pPr>
            <w:pStyle w:val="Footer"/>
            <w:widowControl w:val="0"/>
            <w:tabs>
              <w:tab w:val="clear" w:pos="4680"/>
              <w:tab w:val="clear" w:pos="9360"/>
              <w:tab w:val="center" w:pos="4801"/>
            </w:tabs>
            <w:spacing w:after="20" w:line="240" w:lineRule="auto"/>
            <w:jc w:val="both"/>
            <w:rPr>
              <w:rFonts w:ascii="Arial" w:hAnsi="Arial" w:cs="Arial"/>
              <w:sz w:val="16"/>
              <w:szCs w:val="16"/>
            </w:rPr>
          </w:pPr>
        </w:p>
      </w:tc>
      <w:tc>
        <w:tcPr>
          <w:tcW w:w="676" w:type="pct"/>
          <w:vMerge/>
        </w:tcPr>
        <w:p w14:paraId="7377B855" w14:textId="77777777" w:rsidR="00BB1588" w:rsidRPr="00D7565A" w:rsidRDefault="00BB1588" w:rsidP="00BB1588">
          <w:pPr>
            <w:pStyle w:val="Footer"/>
            <w:widowControl w:val="0"/>
            <w:tabs>
              <w:tab w:val="clear" w:pos="4680"/>
              <w:tab w:val="clear" w:pos="9360"/>
              <w:tab w:val="center" w:pos="4801"/>
            </w:tabs>
            <w:spacing w:after="0" w:line="240" w:lineRule="auto"/>
            <w:jc w:val="both"/>
            <w:rPr>
              <w:rFonts w:ascii="Arial" w:hAnsi="Arial" w:cs="Arial"/>
              <w:noProof/>
              <w:sz w:val="16"/>
              <w:szCs w:val="16"/>
              <w:lang w:val="en-PH" w:eastAsia="en-PH"/>
            </w:rPr>
          </w:pPr>
        </w:p>
      </w:tc>
      <w:tc>
        <w:tcPr>
          <w:tcW w:w="848" w:type="pct"/>
        </w:tcPr>
        <w:p w14:paraId="52E78139" w14:textId="77777777" w:rsidR="00BB1588" w:rsidRPr="00D7565A" w:rsidRDefault="00BB1588" w:rsidP="00BB1588">
          <w:pPr>
            <w:pStyle w:val="Footer"/>
            <w:widowControl w:val="0"/>
            <w:tabs>
              <w:tab w:val="clear" w:pos="4680"/>
              <w:tab w:val="clear" w:pos="9360"/>
              <w:tab w:val="center" w:pos="4801"/>
            </w:tabs>
            <w:spacing w:after="0" w:line="240" w:lineRule="auto"/>
            <w:jc w:val="center"/>
            <w:rPr>
              <w:rFonts w:ascii="Arial" w:hAnsi="Arial" w:cs="Arial"/>
              <w:noProof/>
              <w:sz w:val="16"/>
              <w:szCs w:val="16"/>
              <w:lang w:val="en-PH" w:eastAsia="en-PH"/>
            </w:rPr>
          </w:pPr>
          <w:r w:rsidRPr="004564D6">
            <w:rPr>
              <w:rFonts w:ascii="Arial" w:hAnsi="Arial" w:cs="Arial"/>
              <w:b/>
              <w:color w:val="000000"/>
              <w:sz w:val="14"/>
              <w:szCs w:val="16"/>
              <w:lang w:val="en-PH" w:eastAsia="en-PH"/>
            </w:rPr>
            <w:t>Certificate Registration No. PHP QMS 24 93 0194</w:t>
          </w:r>
        </w:p>
      </w:tc>
    </w:tr>
  </w:tbl>
  <w:p w14:paraId="07A0C59A" w14:textId="77777777" w:rsidR="00BB1588" w:rsidRDefault="00BB1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AF264" w14:textId="77777777" w:rsidR="00317272" w:rsidRDefault="00317272">
      <w:pPr>
        <w:spacing w:after="0" w:line="240" w:lineRule="auto"/>
      </w:pPr>
      <w:r>
        <w:separator/>
      </w:r>
    </w:p>
  </w:footnote>
  <w:footnote w:type="continuationSeparator" w:id="0">
    <w:p w14:paraId="3C120FB5" w14:textId="77777777" w:rsidR="00317272" w:rsidRDefault="00317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4F9D" w14:textId="34DD3B61" w:rsidR="00BB1588" w:rsidRDefault="00BB1588">
    <w:pPr>
      <w:pStyle w:val="Header"/>
    </w:pPr>
    <w:r>
      <w:rPr>
        <w:noProof/>
        <w:lang w:val="en-PH" w:eastAsia="en-PH"/>
      </w:rPr>
      <w:drawing>
        <wp:inline distT="0" distB="0" distL="0" distR="0" wp14:anchorId="263BC138" wp14:editId="440CE9FC">
          <wp:extent cx="5732145" cy="661310"/>
          <wp:effectExtent l="0" t="0" r="1905" b="5715"/>
          <wp:docPr id="1454161722" name="Picture 14541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Copy of DOST LETTERHEADS.png"/>
                  <pic:cNvPicPr/>
                </pic:nvPicPr>
                <pic:blipFill>
                  <a:blip r:embed="rId1">
                    <a:extLst>
                      <a:ext uri="{28A0092B-C50C-407E-A947-70E740481C1C}">
                        <a14:useLocalDpi xmlns:a14="http://schemas.microsoft.com/office/drawing/2010/main" val="0"/>
                      </a:ext>
                    </a:extLst>
                  </a:blip>
                  <a:stretch>
                    <a:fillRect/>
                  </a:stretch>
                </pic:blipFill>
                <pic:spPr>
                  <a:xfrm>
                    <a:off x="0" y="0"/>
                    <a:ext cx="5732145" cy="66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2B4"/>
    <w:multiLevelType w:val="hybridMultilevel"/>
    <w:tmpl w:val="8CBA2E1A"/>
    <w:lvl w:ilvl="0" w:tplc="FD149606">
      <w:start w:val="8"/>
      <w:numFmt w:val="lowerLetter"/>
      <w:lvlText w:val="%1."/>
      <w:lvlJc w:val="left"/>
      <w:pPr>
        <w:tabs>
          <w:tab w:val="num" w:pos="720"/>
        </w:tabs>
        <w:ind w:left="720" w:hanging="360"/>
      </w:pPr>
    </w:lvl>
    <w:lvl w:ilvl="1" w:tplc="D7AA222A" w:tentative="1">
      <w:start w:val="1"/>
      <w:numFmt w:val="decimal"/>
      <w:lvlText w:val="%2."/>
      <w:lvlJc w:val="left"/>
      <w:pPr>
        <w:tabs>
          <w:tab w:val="num" w:pos="1440"/>
        </w:tabs>
        <w:ind w:left="1440" w:hanging="360"/>
      </w:pPr>
    </w:lvl>
    <w:lvl w:ilvl="2" w:tplc="EED04EC4" w:tentative="1">
      <w:start w:val="1"/>
      <w:numFmt w:val="decimal"/>
      <w:lvlText w:val="%3."/>
      <w:lvlJc w:val="left"/>
      <w:pPr>
        <w:tabs>
          <w:tab w:val="num" w:pos="2160"/>
        </w:tabs>
        <w:ind w:left="2160" w:hanging="360"/>
      </w:pPr>
    </w:lvl>
    <w:lvl w:ilvl="3" w:tplc="21680054" w:tentative="1">
      <w:start w:val="1"/>
      <w:numFmt w:val="decimal"/>
      <w:lvlText w:val="%4."/>
      <w:lvlJc w:val="left"/>
      <w:pPr>
        <w:tabs>
          <w:tab w:val="num" w:pos="2880"/>
        </w:tabs>
        <w:ind w:left="2880" w:hanging="360"/>
      </w:pPr>
    </w:lvl>
    <w:lvl w:ilvl="4" w:tplc="0DACD32A" w:tentative="1">
      <w:start w:val="1"/>
      <w:numFmt w:val="decimal"/>
      <w:lvlText w:val="%5."/>
      <w:lvlJc w:val="left"/>
      <w:pPr>
        <w:tabs>
          <w:tab w:val="num" w:pos="3600"/>
        </w:tabs>
        <w:ind w:left="3600" w:hanging="360"/>
      </w:pPr>
    </w:lvl>
    <w:lvl w:ilvl="5" w:tplc="8EBA01D2" w:tentative="1">
      <w:start w:val="1"/>
      <w:numFmt w:val="decimal"/>
      <w:lvlText w:val="%6."/>
      <w:lvlJc w:val="left"/>
      <w:pPr>
        <w:tabs>
          <w:tab w:val="num" w:pos="4320"/>
        </w:tabs>
        <w:ind w:left="4320" w:hanging="360"/>
      </w:pPr>
    </w:lvl>
    <w:lvl w:ilvl="6" w:tplc="12F811DC" w:tentative="1">
      <w:start w:val="1"/>
      <w:numFmt w:val="decimal"/>
      <w:lvlText w:val="%7."/>
      <w:lvlJc w:val="left"/>
      <w:pPr>
        <w:tabs>
          <w:tab w:val="num" w:pos="5040"/>
        </w:tabs>
        <w:ind w:left="5040" w:hanging="360"/>
      </w:pPr>
    </w:lvl>
    <w:lvl w:ilvl="7" w:tplc="6E982A1E" w:tentative="1">
      <w:start w:val="1"/>
      <w:numFmt w:val="decimal"/>
      <w:lvlText w:val="%8."/>
      <w:lvlJc w:val="left"/>
      <w:pPr>
        <w:tabs>
          <w:tab w:val="num" w:pos="5760"/>
        </w:tabs>
        <w:ind w:left="5760" w:hanging="360"/>
      </w:pPr>
    </w:lvl>
    <w:lvl w:ilvl="8" w:tplc="231086E8" w:tentative="1">
      <w:start w:val="1"/>
      <w:numFmt w:val="decimal"/>
      <w:lvlText w:val="%9."/>
      <w:lvlJc w:val="left"/>
      <w:pPr>
        <w:tabs>
          <w:tab w:val="num" w:pos="6480"/>
        </w:tabs>
        <w:ind w:left="6480" w:hanging="360"/>
      </w:pPr>
    </w:lvl>
  </w:abstractNum>
  <w:abstractNum w:abstractNumId="1" w15:restartNumberingAfterBreak="0">
    <w:nsid w:val="047F2619"/>
    <w:multiLevelType w:val="multilevel"/>
    <w:tmpl w:val="8D847622"/>
    <w:lvl w:ilvl="0">
      <w:start w:val="1"/>
      <w:numFmt w:val="decimal"/>
      <w:lvlText w:val="%1."/>
      <w:lvlJc w:val="left"/>
      <w:pPr>
        <w:tabs>
          <w:tab w:val="num" w:pos="720"/>
        </w:tabs>
        <w:ind w:left="720" w:hanging="360"/>
      </w:pPr>
      <w:rPr>
        <w:rFonts w:ascii="Arial" w:hAnsi="Arial" w:cs="Arial" w:hint="default"/>
        <w:b/>
        <w:bCs/>
        <w:sz w:val="20"/>
        <w:szCs w:val="20"/>
      </w:rPr>
    </w:lvl>
    <w:lvl w:ilvl="1">
      <w:start w:val="1"/>
      <w:numFmt w:val="decimal"/>
      <w:lvlText w:val="%2."/>
      <w:lvlJc w:val="left"/>
      <w:pPr>
        <w:tabs>
          <w:tab w:val="num" w:pos="1440"/>
        </w:tabs>
        <w:ind w:left="1440" w:hanging="360"/>
      </w:pPr>
      <w:rPr>
        <w:rFonts w:ascii="Arial" w:hAnsi="Arial" w:cs="Arial" w:hint="default"/>
        <w:sz w:val="20"/>
        <w:szCs w:val="20"/>
      </w:rPr>
    </w:lvl>
    <w:lvl w:ilvl="2">
      <w:start w:val="1"/>
      <w:numFmt w:val="lowerLetter"/>
      <w:lvlText w:val="%3."/>
      <w:lvlJc w:val="left"/>
      <w:pPr>
        <w:ind w:left="2160" w:hanging="360"/>
      </w:pPr>
      <w:rPr>
        <w:rFonts w:ascii="Arial" w:hAnsi="Arial" w:cs="Arial" w:hint="default"/>
        <w:b w:val="0"/>
        <w:bCs/>
        <w:color w:val="000000"/>
        <w:sz w:val="20"/>
        <w:szCs w:val="22"/>
      </w:rPr>
    </w:lvl>
    <w:lvl w:ilvl="3">
      <w:start w:val="1"/>
      <w:numFmt w:val="upperLetter"/>
      <w:lvlText w:val="%4."/>
      <w:lvlJc w:val="left"/>
      <w:pPr>
        <w:ind w:left="2880" w:hanging="360"/>
      </w:pPr>
      <w:rPr>
        <w:rFonts w:ascii="Arial" w:hAnsi="Arial" w:cs="Arial" w:hint="default"/>
        <w:color w:val="000000"/>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00CC6"/>
    <w:multiLevelType w:val="multilevel"/>
    <w:tmpl w:val="B650D0C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ascii="Arial" w:hAnsi="Arial" w:cs="Arial" w:hint="default"/>
        <w:color w:val="000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5047C"/>
    <w:multiLevelType w:val="multilevel"/>
    <w:tmpl w:val="8BD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EB613C"/>
    <w:multiLevelType w:val="multilevel"/>
    <w:tmpl w:val="0978A9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A623EE"/>
    <w:multiLevelType w:val="multilevel"/>
    <w:tmpl w:val="42ECE2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6475F2"/>
    <w:multiLevelType w:val="multilevel"/>
    <w:tmpl w:val="38EAEE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8C6643"/>
    <w:multiLevelType w:val="multilevel"/>
    <w:tmpl w:val="AAACFF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C52A7E"/>
    <w:multiLevelType w:val="multilevel"/>
    <w:tmpl w:val="E15AD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A0091"/>
    <w:multiLevelType w:val="hybridMultilevel"/>
    <w:tmpl w:val="B1E052CA"/>
    <w:lvl w:ilvl="0" w:tplc="A0FED47E">
      <w:start w:val="8"/>
      <w:numFmt w:val="lowerLetter"/>
      <w:lvlText w:val="%1."/>
      <w:lvlJc w:val="left"/>
      <w:pPr>
        <w:tabs>
          <w:tab w:val="num" w:pos="720"/>
        </w:tabs>
        <w:ind w:left="720" w:hanging="360"/>
      </w:pPr>
    </w:lvl>
    <w:lvl w:ilvl="1" w:tplc="63088EA8" w:tentative="1">
      <w:start w:val="1"/>
      <w:numFmt w:val="decimal"/>
      <w:lvlText w:val="%2."/>
      <w:lvlJc w:val="left"/>
      <w:pPr>
        <w:tabs>
          <w:tab w:val="num" w:pos="1440"/>
        </w:tabs>
        <w:ind w:left="1440" w:hanging="360"/>
      </w:pPr>
    </w:lvl>
    <w:lvl w:ilvl="2" w:tplc="5EA2D5B2" w:tentative="1">
      <w:start w:val="1"/>
      <w:numFmt w:val="decimal"/>
      <w:lvlText w:val="%3."/>
      <w:lvlJc w:val="left"/>
      <w:pPr>
        <w:tabs>
          <w:tab w:val="num" w:pos="2160"/>
        </w:tabs>
        <w:ind w:left="2160" w:hanging="360"/>
      </w:pPr>
    </w:lvl>
    <w:lvl w:ilvl="3" w:tplc="A0FC73E2" w:tentative="1">
      <w:start w:val="1"/>
      <w:numFmt w:val="decimal"/>
      <w:lvlText w:val="%4."/>
      <w:lvlJc w:val="left"/>
      <w:pPr>
        <w:tabs>
          <w:tab w:val="num" w:pos="2880"/>
        </w:tabs>
        <w:ind w:left="2880" w:hanging="360"/>
      </w:pPr>
    </w:lvl>
    <w:lvl w:ilvl="4" w:tplc="0BB80370" w:tentative="1">
      <w:start w:val="1"/>
      <w:numFmt w:val="decimal"/>
      <w:lvlText w:val="%5."/>
      <w:lvlJc w:val="left"/>
      <w:pPr>
        <w:tabs>
          <w:tab w:val="num" w:pos="3600"/>
        </w:tabs>
        <w:ind w:left="3600" w:hanging="360"/>
      </w:pPr>
    </w:lvl>
    <w:lvl w:ilvl="5" w:tplc="6018E75A" w:tentative="1">
      <w:start w:val="1"/>
      <w:numFmt w:val="decimal"/>
      <w:lvlText w:val="%6."/>
      <w:lvlJc w:val="left"/>
      <w:pPr>
        <w:tabs>
          <w:tab w:val="num" w:pos="4320"/>
        </w:tabs>
        <w:ind w:left="4320" w:hanging="360"/>
      </w:pPr>
    </w:lvl>
    <w:lvl w:ilvl="6" w:tplc="FF9462FE" w:tentative="1">
      <w:start w:val="1"/>
      <w:numFmt w:val="decimal"/>
      <w:lvlText w:val="%7."/>
      <w:lvlJc w:val="left"/>
      <w:pPr>
        <w:tabs>
          <w:tab w:val="num" w:pos="5040"/>
        </w:tabs>
        <w:ind w:left="5040" w:hanging="360"/>
      </w:pPr>
    </w:lvl>
    <w:lvl w:ilvl="7" w:tplc="3EFEE338" w:tentative="1">
      <w:start w:val="1"/>
      <w:numFmt w:val="decimal"/>
      <w:lvlText w:val="%8."/>
      <w:lvlJc w:val="left"/>
      <w:pPr>
        <w:tabs>
          <w:tab w:val="num" w:pos="5760"/>
        </w:tabs>
        <w:ind w:left="5760" w:hanging="360"/>
      </w:pPr>
    </w:lvl>
    <w:lvl w:ilvl="8" w:tplc="9D08E7F2" w:tentative="1">
      <w:start w:val="1"/>
      <w:numFmt w:val="decimal"/>
      <w:lvlText w:val="%9."/>
      <w:lvlJc w:val="left"/>
      <w:pPr>
        <w:tabs>
          <w:tab w:val="num" w:pos="6480"/>
        </w:tabs>
        <w:ind w:left="6480" w:hanging="360"/>
      </w:pPr>
    </w:lvl>
  </w:abstractNum>
  <w:abstractNum w:abstractNumId="10" w15:restartNumberingAfterBreak="0">
    <w:nsid w:val="34B83240"/>
    <w:multiLevelType w:val="hybridMultilevel"/>
    <w:tmpl w:val="1BF85BF2"/>
    <w:lvl w:ilvl="0" w:tplc="A95EEB76">
      <w:start w:val="2"/>
      <w:numFmt w:val="upperLetter"/>
      <w:lvlText w:val="%1."/>
      <w:lvlJc w:val="left"/>
      <w:pPr>
        <w:tabs>
          <w:tab w:val="num" w:pos="720"/>
        </w:tabs>
        <w:ind w:left="720" w:hanging="360"/>
      </w:pPr>
    </w:lvl>
    <w:lvl w:ilvl="1" w:tplc="B3B80FD6" w:tentative="1">
      <w:start w:val="1"/>
      <w:numFmt w:val="decimal"/>
      <w:lvlText w:val="%2."/>
      <w:lvlJc w:val="left"/>
      <w:pPr>
        <w:tabs>
          <w:tab w:val="num" w:pos="1440"/>
        </w:tabs>
        <w:ind w:left="1440" w:hanging="360"/>
      </w:pPr>
    </w:lvl>
    <w:lvl w:ilvl="2" w:tplc="F75AF8CC" w:tentative="1">
      <w:start w:val="1"/>
      <w:numFmt w:val="decimal"/>
      <w:lvlText w:val="%3."/>
      <w:lvlJc w:val="left"/>
      <w:pPr>
        <w:tabs>
          <w:tab w:val="num" w:pos="2160"/>
        </w:tabs>
        <w:ind w:left="2160" w:hanging="360"/>
      </w:pPr>
    </w:lvl>
    <w:lvl w:ilvl="3" w:tplc="2F0403AC" w:tentative="1">
      <w:start w:val="1"/>
      <w:numFmt w:val="decimal"/>
      <w:lvlText w:val="%4."/>
      <w:lvlJc w:val="left"/>
      <w:pPr>
        <w:tabs>
          <w:tab w:val="num" w:pos="2880"/>
        </w:tabs>
        <w:ind w:left="2880" w:hanging="360"/>
      </w:pPr>
    </w:lvl>
    <w:lvl w:ilvl="4" w:tplc="4D62F722" w:tentative="1">
      <w:start w:val="1"/>
      <w:numFmt w:val="decimal"/>
      <w:lvlText w:val="%5."/>
      <w:lvlJc w:val="left"/>
      <w:pPr>
        <w:tabs>
          <w:tab w:val="num" w:pos="3600"/>
        </w:tabs>
        <w:ind w:left="3600" w:hanging="360"/>
      </w:pPr>
    </w:lvl>
    <w:lvl w:ilvl="5" w:tplc="6B422470" w:tentative="1">
      <w:start w:val="1"/>
      <w:numFmt w:val="decimal"/>
      <w:lvlText w:val="%6."/>
      <w:lvlJc w:val="left"/>
      <w:pPr>
        <w:tabs>
          <w:tab w:val="num" w:pos="4320"/>
        </w:tabs>
        <w:ind w:left="4320" w:hanging="360"/>
      </w:pPr>
    </w:lvl>
    <w:lvl w:ilvl="6" w:tplc="31A86192" w:tentative="1">
      <w:start w:val="1"/>
      <w:numFmt w:val="decimal"/>
      <w:lvlText w:val="%7."/>
      <w:lvlJc w:val="left"/>
      <w:pPr>
        <w:tabs>
          <w:tab w:val="num" w:pos="5040"/>
        </w:tabs>
        <w:ind w:left="5040" w:hanging="360"/>
      </w:pPr>
    </w:lvl>
    <w:lvl w:ilvl="7" w:tplc="8B3C018A" w:tentative="1">
      <w:start w:val="1"/>
      <w:numFmt w:val="decimal"/>
      <w:lvlText w:val="%8."/>
      <w:lvlJc w:val="left"/>
      <w:pPr>
        <w:tabs>
          <w:tab w:val="num" w:pos="5760"/>
        </w:tabs>
        <w:ind w:left="5760" w:hanging="360"/>
      </w:pPr>
    </w:lvl>
    <w:lvl w:ilvl="8" w:tplc="6792EC1E" w:tentative="1">
      <w:start w:val="1"/>
      <w:numFmt w:val="decimal"/>
      <w:lvlText w:val="%9."/>
      <w:lvlJc w:val="left"/>
      <w:pPr>
        <w:tabs>
          <w:tab w:val="num" w:pos="6480"/>
        </w:tabs>
        <w:ind w:left="6480" w:hanging="360"/>
      </w:pPr>
    </w:lvl>
  </w:abstractNum>
  <w:abstractNum w:abstractNumId="11" w15:restartNumberingAfterBreak="0">
    <w:nsid w:val="3D244CD7"/>
    <w:multiLevelType w:val="hybridMultilevel"/>
    <w:tmpl w:val="D778AFD2"/>
    <w:lvl w:ilvl="0" w:tplc="D0EC753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43D45373"/>
    <w:multiLevelType w:val="multilevel"/>
    <w:tmpl w:val="E700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23567"/>
    <w:multiLevelType w:val="multilevel"/>
    <w:tmpl w:val="760C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59508C"/>
    <w:multiLevelType w:val="multilevel"/>
    <w:tmpl w:val="219E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371890"/>
    <w:multiLevelType w:val="multilevel"/>
    <w:tmpl w:val="E980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D012FC"/>
    <w:multiLevelType w:val="multilevel"/>
    <w:tmpl w:val="FEB65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7C4B75"/>
    <w:multiLevelType w:val="multilevel"/>
    <w:tmpl w:val="22684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671AB9"/>
    <w:multiLevelType w:val="multilevel"/>
    <w:tmpl w:val="9EF4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4370A7"/>
    <w:multiLevelType w:val="hybridMultilevel"/>
    <w:tmpl w:val="214E0BBC"/>
    <w:lvl w:ilvl="0" w:tplc="70700276">
      <w:start w:val="3"/>
      <w:numFmt w:val="upperLetter"/>
      <w:lvlText w:val="%1."/>
      <w:lvlJc w:val="left"/>
      <w:pPr>
        <w:tabs>
          <w:tab w:val="num" w:pos="720"/>
        </w:tabs>
        <w:ind w:left="720" w:hanging="360"/>
      </w:pPr>
    </w:lvl>
    <w:lvl w:ilvl="1" w:tplc="B71ADC5C" w:tentative="1">
      <w:start w:val="1"/>
      <w:numFmt w:val="decimal"/>
      <w:lvlText w:val="%2."/>
      <w:lvlJc w:val="left"/>
      <w:pPr>
        <w:tabs>
          <w:tab w:val="num" w:pos="1440"/>
        </w:tabs>
        <w:ind w:left="1440" w:hanging="360"/>
      </w:pPr>
    </w:lvl>
    <w:lvl w:ilvl="2" w:tplc="509E37B8" w:tentative="1">
      <w:start w:val="1"/>
      <w:numFmt w:val="decimal"/>
      <w:lvlText w:val="%3."/>
      <w:lvlJc w:val="left"/>
      <w:pPr>
        <w:tabs>
          <w:tab w:val="num" w:pos="2160"/>
        </w:tabs>
        <w:ind w:left="2160" w:hanging="360"/>
      </w:pPr>
    </w:lvl>
    <w:lvl w:ilvl="3" w:tplc="1FF07BF8" w:tentative="1">
      <w:start w:val="1"/>
      <w:numFmt w:val="decimal"/>
      <w:lvlText w:val="%4."/>
      <w:lvlJc w:val="left"/>
      <w:pPr>
        <w:tabs>
          <w:tab w:val="num" w:pos="2880"/>
        </w:tabs>
        <w:ind w:left="2880" w:hanging="360"/>
      </w:pPr>
    </w:lvl>
    <w:lvl w:ilvl="4" w:tplc="791459C6" w:tentative="1">
      <w:start w:val="1"/>
      <w:numFmt w:val="decimal"/>
      <w:lvlText w:val="%5."/>
      <w:lvlJc w:val="left"/>
      <w:pPr>
        <w:tabs>
          <w:tab w:val="num" w:pos="3600"/>
        </w:tabs>
        <w:ind w:left="3600" w:hanging="360"/>
      </w:pPr>
    </w:lvl>
    <w:lvl w:ilvl="5" w:tplc="5DEA550A" w:tentative="1">
      <w:start w:val="1"/>
      <w:numFmt w:val="decimal"/>
      <w:lvlText w:val="%6."/>
      <w:lvlJc w:val="left"/>
      <w:pPr>
        <w:tabs>
          <w:tab w:val="num" w:pos="4320"/>
        </w:tabs>
        <w:ind w:left="4320" w:hanging="360"/>
      </w:pPr>
    </w:lvl>
    <w:lvl w:ilvl="6" w:tplc="DC6CDE5E" w:tentative="1">
      <w:start w:val="1"/>
      <w:numFmt w:val="decimal"/>
      <w:lvlText w:val="%7."/>
      <w:lvlJc w:val="left"/>
      <w:pPr>
        <w:tabs>
          <w:tab w:val="num" w:pos="5040"/>
        </w:tabs>
        <w:ind w:left="5040" w:hanging="360"/>
      </w:pPr>
    </w:lvl>
    <w:lvl w:ilvl="7" w:tplc="607E1B9A" w:tentative="1">
      <w:start w:val="1"/>
      <w:numFmt w:val="decimal"/>
      <w:lvlText w:val="%8."/>
      <w:lvlJc w:val="left"/>
      <w:pPr>
        <w:tabs>
          <w:tab w:val="num" w:pos="5760"/>
        </w:tabs>
        <w:ind w:left="5760" w:hanging="360"/>
      </w:pPr>
    </w:lvl>
    <w:lvl w:ilvl="8" w:tplc="559CD97E" w:tentative="1">
      <w:start w:val="1"/>
      <w:numFmt w:val="decimal"/>
      <w:lvlText w:val="%9."/>
      <w:lvlJc w:val="left"/>
      <w:pPr>
        <w:tabs>
          <w:tab w:val="num" w:pos="6480"/>
        </w:tabs>
        <w:ind w:left="6480" w:hanging="360"/>
      </w:pPr>
    </w:lvl>
  </w:abstractNum>
  <w:abstractNum w:abstractNumId="20" w15:restartNumberingAfterBreak="0">
    <w:nsid w:val="7AFE3677"/>
    <w:multiLevelType w:val="hybridMultilevel"/>
    <w:tmpl w:val="5A388550"/>
    <w:lvl w:ilvl="0" w:tplc="D0EC753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1" w15:restartNumberingAfterBreak="0">
    <w:nsid w:val="7F1B74B3"/>
    <w:multiLevelType w:val="multilevel"/>
    <w:tmpl w:val="A4A49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852669">
    <w:abstractNumId w:val="17"/>
  </w:num>
  <w:num w:numId="2" w16cid:durableId="1731735258">
    <w:abstractNumId w:val="1"/>
  </w:num>
  <w:num w:numId="3" w16cid:durableId="133376160">
    <w:abstractNumId w:val="8"/>
    <w:lvlOverride w:ilvl="0">
      <w:lvl w:ilvl="0">
        <w:numFmt w:val="decimal"/>
        <w:lvlText w:val="%1."/>
        <w:lvlJc w:val="left"/>
      </w:lvl>
    </w:lvlOverride>
  </w:num>
  <w:num w:numId="4" w16cid:durableId="362754466">
    <w:abstractNumId w:val="4"/>
    <w:lvlOverride w:ilvl="0">
      <w:lvl w:ilvl="0">
        <w:numFmt w:val="decimal"/>
        <w:lvlText w:val="%1."/>
        <w:lvlJc w:val="left"/>
      </w:lvl>
    </w:lvlOverride>
  </w:num>
  <w:num w:numId="5" w16cid:durableId="1230191528">
    <w:abstractNumId w:val="12"/>
  </w:num>
  <w:num w:numId="6" w16cid:durableId="2058311174">
    <w:abstractNumId w:val="15"/>
  </w:num>
  <w:num w:numId="7" w16cid:durableId="2086489956">
    <w:abstractNumId w:val="16"/>
  </w:num>
  <w:num w:numId="8" w16cid:durableId="1284533564">
    <w:abstractNumId w:val="16"/>
    <w:lvlOverride w:ilvl="1">
      <w:lvl w:ilvl="1">
        <w:numFmt w:val="bullet"/>
        <w:lvlText w:val=""/>
        <w:lvlJc w:val="left"/>
        <w:pPr>
          <w:tabs>
            <w:tab w:val="num" w:pos="1440"/>
          </w:tabs>
          <w:ind w:left="1440" w:hanging="360"/>
        </w:pPr>
        <w:rPr>
          <w:rFonts w:ascii="Symbol" w:hAnsi="Symbol" w:hint="default"/>
          <w:sz w:val="20"/>
        </w:rPr>
      </w:lvl>
    </w:lvlOverride>
  </w:num>
  <w:num w:numId="9" w16cid:durableId="881601773">
    <w:abstractNumId w:val="16"/>
    <w:lvlOverride w:ilvl="1">
      <w:lvl w:ilvl="1">
        <w:numFmt w:val="bullet"/>
        <w:lvlText w:val=""/>
        <w:lvlJc w:val="left"/>
        <w:pPr>
          <w:tabs>
            <w:tab w:val="num" w:pos="1440"/>
          </w:tabs>
          <w:ind w:left="1440" w:hanging="360"/>
        </w:pPr>
        <w:rPr>
          <w:rFonts w:ascii="Symbol" w:hAnsi="Symbol" w:hint="default"/>
          <w:sz w:val="20"/>
        </w:rPr>
      </w:lvl>
    </w:lvlOverride>
  </w:num>
  <w:num w:numId="10" w16cid:durableId="1966277344">
    <w:abstractNumId w:val="16"/>
    <w:lvlOverride w:ilvl="1">
      <w:lvl w:ilvl="1">
        <w:numFmt w:val="bullet"/>
        <w:lvlText w:val=""/>
        <w:lvlJc w:val="left"/>
        <w:pPr>
          <w:tabs>
            <w:tab w:val="num" w:pos="1440"/>
          </w:tabs>
          <w:ind w:left="1440" w:hanging="360"/>
        </w:pPr>
        <w:rPr>
          <w:rFonts w:ascii="Symbol" w:hAnsi="Symbol" w:hint="default"/>
          <w:sz w:val="20"/>
        </w:rPr>
      </w:lvl>
    </w:lvlOverride>
  </w:num>
  <w:num w:numId="11" w16cid:durableId="1596090263">
    <w:abstractNumId w:val="16"/>
    <w:lvlOverride w:ilvl="1">
      <w:lvl w:ilvl="1">
        <w:numFmt w:val="bullet"/>
        <w:lvlText w:val=""/>
        <w:lvlJc w:val="left"/>
        <w:pPr>
          <w:tabs>
            <w:tab w:val="num" w:pos="1440"/>
          </w:tabs>
          <w:ind w:left="1440" w:hanging="360"/>
        </w:pPr>
        <w:rPr>
          <w:rFonts w:ascii="Symbol" w:hAnsi="Symbol" w:hint="default"/>
          <w:sz w:val="20"/>
        </w:rPr>
      </w:lvl>
    </w:lvlOverride>
  </w:num>
  <w:num w:numId="12" w16cid:durableId="1836340074">
    <w:abstractNumId w:val="16"/>
    <w:lvlOverride w:ilvl="1">
      <w:lvl w:ilvl="1">
        <w:numFmt w:val="bullet"/>
        <w:lvlText w:val=""/>
        <w:lvlJc w:val="left"/>
        <w:pPr>
          <w:tabs>
            <w:tab w:val="num" w:pos="1440"/>
          </w:tabs>
          <w:ind w:left="1440" w:hanging="360"/>
        </w:pPr>
        <w:rPr>
          <w:rFonts w:ascii="Symbol" w:hAnsi="Symbol" w:hint="default"/>
          <w:sz w:val="20"/>
        </w:rPr>
      </w:lvl>
    </w:lvlOverride>
  </w:num>
  <w:num w:numId="13" w16cid:durableId="1517384248">
    <w:abstractNumId w:val="16"/>
    <w:lvlOverride w:ilvl="1">
      <w:lvl w:ilvl="1">
        <w:numFmt w:val="bullet"/>
        <w:lvlText w:val=""/>
        <w:lvlJc w:val="left"/>
        <w:pPr>
          <w:tabs>
            <w:tab w:val="num" w:pos="1440"/>
          </w:tabs>
          <w:ind w:left="1440" w:hanging="360"/>
        </w:pPr>
        <w:rPr>
          <w:rFonts w:ascii="Symbol" w:hAnsi="Symbol" w:hint="default"/>
          <w:sz w:val="20"/>
        </w:rPr>
      </w:lvl>
    </w:lvlOverride>
  </w:num>
  <w:num w:numId="14" w16cid:durableId="272439642">
    <w:abstractNumId w:val="16"/>
    <w:lvlOverride w:ilvl="1">
      <w:lvl w:ilvl="1">
        <w:numFmt w:val="bullet"/>
        <w:lvlText w:val=""/>
        <w:lvlJc w:val="left"/>
        <w:pPr>
          <w:tabs>
            <w:tab w:val="num" w:pos="1440"/>
          </w:tabs>
          <w:ind w:left="1440" w:hanging="360"/>
        </w:pPr>
        <w:rPr>
          <w:rFonts w:ascii="Symbol" w:hAnsi="Symbol" w:hint="default"/>
          <w:sz w:val="20"/>
        </w:rPr>
      </w:lvl>
    </w:lvlOverride>
  </w:num>
  <w:num w:numId="15" w16cid:durableId="1675062593">
    <w:abstractNumId w:val="16"/>
    <w:lvlOverride w:ilvl="1">
      <w:lvl w:ilvl="1">
        <w:numFmt w:val="bullet"/>
        <w:lvlText w:val=""/>
        <w:lvlJc w:val="left"/>
        <w:pPr>
          <w:tabs>
            <w:tab w:val="num" w:pos="1440"/>
          </w:tabs>
          <w:ind w:left="1440" w:hanging="360"/>
        </w:pPr>
        <w:rPr>
          <w:rFonts w:ascii="Symbol" w:hAnsi="Symbol" w:hint="default"/>
          <w:sz w:val="20"/>
        </w:rPr>
      </w:lvl>
    </w:lvlOverride>
  </w:num>
  <w:num w:numId="16" w16cid:durableId="1216891098">
    <w:abstractNumId w:val="16"/>
    <w:lvlOverride w:ilvl="1">
      <w:lvl w:ilvl="1">
        <w:numFmt w:val="bullet"/>
        <w:lvlText w:val=""/>
        <w:lvlJc w:val="left"/>
        <w:pPr>
          <w:tabs>
            <w:tab w:val="num" w:pos="1440"/>
          </w:tabs>
          <w:ind w:left="1440" w:hanging="360"/>
        </w:pPr>
        <w:rPr>
          <w:rFonts w:ascii="Symbol" w:hAnsi="Symbol" w:hint="default"/>
          <w:sz w:val="20"/>
        </w:rPr>
      </w:lvl>
    </w:lvlOverride>
  </w:num>
  <w:num w:numId="17" w16cid:durableId="234634315">
    <w:abstractNumId w:val="16"/>
    <w:lvlOverride w:ilvl="1">
      <w:lvl w:ilvl="1">
        <w:numFmt w:val="bullet"/>
        <w:lvlText w:val=""/>
        <w:lvlJc w:val="left"/>
        <w:pPr>
          <w:tabs>
            <w:tab w:val="num" w:pos="1440"/>
          </w:tabs>
          <w:ind w:left="1440" w:hanging="360"/>
        </w:pPr>
        <w:rPr>
          <w:rFonts w:ascii="Symbol" w:hAnsi="Symbol" w:hint="default"/>
          <w:sz w:val="20"/>
        </w:rPr>
      </w:lvl>
    </w:lvlOverride>
  </w:num>
  <w:num w:numId="18" w16cid:durableId="866913749">
    <w:abstractNumId w:val="16"/>
    <w:lvlOverride w:ilvl="1">
      <w:lvl w:ilvl="1">
        <w:numFmt w:val="bullet"/>
        <w:lvlText w:val=""/>
        <w:lvlJc w:val="left"/>
        <w:pPr>
          <w:tabs>
            <w:tab w:val="num" w:pos="1440"/>
          </w:tabs>
          <w:ind w:left="1440" w:hanging="360"/>
        </w:pPr>
        <w:rPr>
          <w:rFonts w:ascii="Symbol" w:hAnsi="Symbol" w:hint="default"/>
          <w:sz w:val="20"/>
        </w:rPr>
      </w:lvl>
    </w:lvlOverride>
  </w:num>
  <w:num w:numId="19" w16cid:durableId="851143920">
    <w:abstractNumId w:val="14"/>
  </w:num>
  <w:num w:numId="20" w16cid:durableId="1911963580">
    <w:abstractNumId w:val="2"/>
  </w:num>
  <w:num w:numId="21" w16cid:durableId="1423448231">
    <w:abstractNumId w:val="13"/>
  </w:num>
  <w:num w:numId="22" w16cid:durableId="1306618895">
    <w:abstractNumId w:val="7"/>
    <w:lvlOverride w:ilvl="0">
      <w:lvl w:ilvl="0">
        <w:numFmt w:val="decimal"/>
        <w:lvlText w:val="%1."/>
        <w:lvlJc w:val="left"/>
      </w:lvl>
    </w:lvlOverride>
  </w:num>
  <w:num w:numId="23" w16cid:durableId="2005012482">
    <w:abstractNumId w:val="6"/>
    <w:lvlOverride w:ilvl="0">
      <w:lvl w:ilvl="0">
        <w:numFmt w:val="decimal"/>
        <w:lvlText w:val="%1."/>
        <w:lvlJc w:val="left"/>
      </w:lvl>
    </w:lvlOverride>
  </w:num>
  <w:num w:numId="24" w16cid:durableId="1944803664">
    <w:abstractNumId w:val="5"/>
    <w:lvlOverride w:ilvl="0">
      <w:lvl w:ilvl="0">
        <w:numFmt w:val="decimal"/>
        <w:lvlText w:val="%1."/>
        <w:lvlJc w:val="left"/>
      </w:lvl>
    </w:lvlOverride>
  </w:num>
  <w:num w:numId="25" w16cid:durableId="1620530002">
    <w:abstractNumId w:val="18"/>
    <w:lvlOverride w:ilvl="0">
      <w:lvl w:ilvl="0">
        <w:numFmt w:val="lowerLetter"/>
        <w:lvlText w:val="%1."/>
        <w:lvlJc w:val="left"/>
      </w:lvl>
    </w:lvlOverride>
  </w:num>
  <w:num w:numId="26" w16cid:durableId="600987000">
    <w:abstractNumId w:val="18"/>
    <w:lvlOverride w:ilvl="0">
      <w:lvl w:ilvl="0">
        <w:numFmt w:val="lowerLetter"/>
        <w:lvlText w:val="%1."/>
        <w:lvlJc w:val="left"/>
      </w:lvl>
    </w:lvlOverride>
  </w:num>
  <w:num w:numId="27" w16cid:durableId="276378644">
    <w:abstractNumId w:val="18"/>
    <w:lvlOverride w:ilvl="0">
      <w:lvl w:ilvl="0">
        <w:numFmt w:val="lowerLetter"/>
        <w:lvlText w:val="%1."/>
        <w:lvlJc w:val="left"/>
      </w:lvl>
    </w:lvlOverride>
  </w:num>
  <w:num w:numId="28" w16cid:durableId="259409782">
    <w:abstractNumId w:val="18"/>
    <w:lvlOverride w:ilvl="0">
      <w:lvl w:ilvl="0">
        <w:numFmt w:val="lowerLetter"/>
        <w:lvlText w:val="%1."/>
        <w:lvlJc w:val="left"/>
      </w:lvl>
    </w:lvlOverride>
  </w:num>
  <w:num w:numId="29" w16cid:durableId="1735852306">
    <w:abstractNumId w:val="18"/>
    <w:lvlOverride w:ilvl="0">
      <w:lvl w:ilvl="0">
        <w:numFmt w:val="lowerLetter"/>
        <w:lvlText w:val="%1."/>
        <w:lvlJc w:val="left"/>
      </w:lvl>
    </w:lvlOverride>
  </w:num>
  <w:num w:numId="30" w16cid:durableId="276178006">
    <w:abstractNumId w:val="18"/>
    <w:lvlOverride w:ilvl="0">
      <w:lvl w:ilvl="0">
        <w:numFmt w:val="lowerLetter"/>
        <w:lvlText w:val="%1."/>
        <w:lvlJc w:val="left"/>
      </w:lvl>
    </w:lvlOverride>
  </w:num>
  <w:num w:numId="31" w16cid:durableId="2015836867">
    <w:abstractNumId w:val="18"/>
    <w:lvlOverride w:ilvl="0">
      <w:lvl w:ilvl="0">
        <w:numFmt w:val="lowerLetter"/>
        <w:lvlText w:val="%1."/>
        <w:lvlJc w:val="left"/>
      </w:lvl>
    </w:lvlOverride>
  </w:num>
  <w:num w:numId="32" w16cid:durableId="335966043">
    <w:abstractNumId w:val="21"/>
    <w:lvlOverride w:ilvl="0">
      <w:lvl w:ilvl="0">
        <w:numFmt w:val="lowerRoman"/>
        <w:lvlText w:val="%1."/>
        <w:lvlJc w:val="right"/>
      </w:lvl>
    </w:lvlOverride>
  </w:num>
  <w:num w:numId="33" w16cid:durableId="7954551">
    <w:abstractNumId w:val="21"/>
    <w:lvlOverride w:ilvl="0">
      <w:lvl w:ilvl="0">
        <w:numFmt w:val="lowerRoman"/>
        <w:lvlText w:val="%1."/>
        <w:lvlJc w:val="right"/>
      </w:lvl>
    </w:lvlOverride>
  </w:num>
  <w:num w:numId="34" w16cid:durableId="975454982">
    <w:abstractNumId w:val="21"/>
    <w:lvlOverride w:ilvl="0">
      <w:lvl w:ilvl="0">
        <w:numFmt w:val="lowerRoman"/>
        <w:lvlText w:val="%1."/>
        <w:lvlJc w:val="right"/>
      </w:lvl>
    </w:lvlOverride>
  </w:num>
  <w:num w:numId="35" w16cid:durableId="1883858079">
    <w:abstractNumId w:val="21"/>
    <w:lvlOverride w:ilvl="0">
      <w:lvl w:ilvl="0">
        <w:numFmt w:val="lowerRoman"/>
        <w:lvlText w:val="%1."/>
        <w:lvlJc w:val="right"/>
      </w:lvl>
    </w:lvlOverride>
  </w:num>
  <w:num w:numId="36" w16cid:durableId="1827626807">
    <w:abstractNumId w:val="21"/>
    <w:lvlOverride w:ilvl="0">
      <w:lvl w:ilvl="0">
        <w:numFmt w:val="lowerRoman"/>
        <w:lvlText w:val="%1."/>
        <w:lvlJc w:val="right"/>
      </w:lvl>
    </w:lvlOverride>
  </w:num>
  <w:num w:numId="37" w16cid:durableId="184710372">
    <w:abstractNumId w:val="21"/>
    <w:lvlOverride w:ilvl="0">
      <w:lvl w:ilvl="0">
        <w:numFmt w:val="lowerRoman"/>
        <w:lvlText w:val="%1."/>
        <w:lvlJc w:val="right"/>
      </w:lvl>
    </w:lvlOverride>
  </w:num>
  <w:num w:numId="38" w16cid:durableId="2088913424">
    <w:abstractNumId w:val="21"/>
    <w:lvlOverride w:ilvl="0">
      <w:lvl w:ilvl="0">
        <w:numFmt w:val="lowerRoman"/>
        <w:lvlText w:val="%1."/>
        <w:lvlJc w:val="right"/>
      </w:lvl>
    </w:lvlOverride>
  </w:num>
  <w:num w:numId="39" w16cid:durableId="1882205651">
    <w:abstractNumId w:val="21"/>
    <w:lvlOverride w:ilvl="0">
      <w:lvl w:ilvl="0">
        <w:numFmt w:val="lowerRoman"/>
        <w:lvlText w:val="%1."/>
        <w:lvlJc w:val="right"/>
      </w:lvl>
    </w:lvlOverride>
  </w:num>
  <w:num w:numId="40" w16cid:durableId="311099959">
    <w:abstractNumId w:val="21"/>
    <w:lvlOverride w:ilvl="0">
      <w:lvl w:ilvl="0">
        <w:numFmt w:val="lowerRoman"/>
        <w:lvlText w:val="%1."/>
        <w:lvlJc w:val="right"/>
      </w:lvl>
    </w:lvlOverride>
  </w:num>
  <w:num w:numId="41" w16cid:durableId="1878085046">
    <w:abstractNumId w:val="9"/>
  </w:num>
  <w:num w:numId="42" w16cid:durableId="201134471">
    <w:abstractNumId w:val="0"/>
  </w:num>
  <w:num w:numId="43" w16cid:durableId="926229631">
    <w:abstractNumId w:val="3"/>
    <w:lvlOverride w:ilvl="0">
      <w:lvl w:ilvl="0">
        <w:numFmt w:val="upperLetter"/>
        <w:lvlText w:val="%1."/>
        <w:lvlJc w:val="left"/>
      </w:lvl>
    </w:lvlOverride>
  </w:num>
  <w:num w:numId="44" w16cid:durableId="19820640">
    <w:abstractNumId w:val="10"/>
  </w:num>
  <w:num w:numId="45" w16cid:durableId="562834626">
    <w:abstractNumId w:val="19"/>
  </w:num>
  <w:num w:numId="46" w16cid:durableId="1052651692">
    <w:abstractNumId w:val="20"/>
  </w:num>
  <w:num w:numId="47" w16cid:durableId="1909412894">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defaultTabStop w:val="720"/>
  <w:drawingGridHorizontalSpacing w:val="140"/>
  <w:drawingGridVerticalSpacing w:val="381"/>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Mje2NDa1NDc3MDRQ0lEKTi0uzszPAymwqAUA0t5aMCwAAAA="/>
  </w:docVars>
  <w:rsids>
    <w:rsidRoot w:val="00AE7510"/>
    <w:rsid w:val="00011FB4"/>
    <w:rsid w:val="000142AC"/>
    <w:rsid w:val="00015AE3"/>
    <w:rsid w:val="00016352"/>
    <w:rsid w:val="00020A8D"/>
    <w:rsid w:val="00024420"/>
    <w:rsid w:val="0002494E"/>
    <w:rsid w:val="00025081"/>
    <w:rsid w:val="00034908"/>
    <w:rsid w:val="00034CC9"/>
    <w:rsid w:val="00045174"/>
    <w:rsid w:val="00052EBB"/>
    <w:rsid w:val="0005366A"/>
    <w:rsid w:val="0005633D"/>
    <w:rsid w:val="00057E7F"/>
    <w:rsid w:val="00061C3B"/>
    <w:rsid w:val="00064A78"/>
    <w:rsid w:val="000672E2"/>
    <w:rsid w:val="000676D6"/>
    <w:rsid w:val="0007022E"/>
    <w:rsid w:val="00074DF5"/>
    <w:rsid w:val="00090BF0"/>
    <w:rsid w:val="000916CA"/>
    <w:rsid w:val="0009449D"/>
    <w:rsid w:val="00095DBD"/>
    <w:rsid w:val="000A1242"/>
    <w:rsid w:val="000A1817"/>
    <w:rsid w:val="000A22F5"/>
    <w:rsid w:val="000A64E8"/>
    <w:rsid w:val="000A7F2B"/>
    <w:rsid w:val="000B75AA"/>
    <w:rsid w:val="000D2009"/>
    <w:rsid w:val="000D76E9"/>
    <w:rsid w:val="000E1C90"/>
    <w:rsid w:val="000F1CC2"/>
    <w:rsid w:val="000F38BE"/>
    <w:rsid w:val="000F41EC"/>
    <w:rsid w:val="0010201B"/>
    <w:rsid w:val="001105A4"/>
    <w:rsid w:val="001123AC"/>
    <w:rsid w:val="001146E1"/>
    <w:rsid w:val="00117302"/>
    <w:rsid w:val="00123473"/>
    <w:rsid w:val="00124D21"/>
    <w:rsid w:val="00144257"/>
    <w:rsid w:val="00144A10"/>
    <w:rsid w:val="00146128"/>
    <w:rsid w:val="00146BF0"/>
    <w:rsid w:val="001508F5"/>
    <w:rsid w:val="0015449F"/>
    <w:rsid w:val="00156148"/>
    <w:rsid w:val="001610B8"/>
    <w:rsid w:val="0016143E"/>
    <w:rsid w:val="00162FFE"/>
    <w:rsid w:val="00163367"/>
    <w:rsid w:val="0016735E"/>
    <w:rsid w:val="001676DC"/>
    <w:rsid w:val="0017276B"/>
    <w:rsid w:val="00174825"/>
    <w:rsid w:val="0018558E"/>
    <w:rsid w:val="001864E2"/>
    <w:rsid w:val="00186923"/>
    <w:rsid w:val="00195899"/>
    <w:rsid w:val="00195D31"/>
    <w:rsid w:val="00196EFA"/>
    <w:rsid w:val="001A1027"/>
    <w:rsid w:val="001A2921"/>
    <w:rsid w:val="001A3E41"/>
    <w:rsid w:val="001A5B5E"/>
    <w:rsid w:val="001A7DB0"/>
    <w:rsid w:val="001B1CAA"/>
    <w:rsid w:val="001B37F7"/>
    <w:rsid w:val="001B7012"/>
    <w:rsid w:val="001C1847"/>
    <w:rsid w:val="001C4CDA"/>
    <w:rsid w:val="001C6AEC"/>
    <w:rsid w:val="001E22EF"/>
    <w:rsid w:val="001E4678"/>
    <w:rsid w:val="001E59AD"/>
    <w:rsid w:val="001E7C87"/>
    <w:rsid w:val="001E7D03"/>
    <w:rsid w:val="001F050D"/>
    <w:rsid w:val="001F50CF"/>
    <w:rsid w:val="001F6CBB"/>
    <w:rsid w:val="00204FB7"/>
    <w:rsid w:val="00210571"/>
    <w:rsid w:val="00212EDA"/>
    <w:rsid w:val="0021330D"/>
    <w:rsid w:val="0021360C"/>
    <w:rsid w:val="00242D87"/>
    <w:rsid w:val="00244127"/>
    <w:rsid w:val="002458E8"/>
    <w:rsid w:val="0024657B"/>
    <w:rsid w:val="00251F88"/>
    <w:rsid w:val="00253ADB"/>
    <w:rsid w:val="00262A89"/>
    <w:rsid w:val="00263E35"/>
    <w:rsid w:val="0026764D"/>
    <w:rsid w:val="00271548"/>
    <w:rsid w:val="00277FFB"/>
    <w:rsid w:val="00282DC4"/>
    <w:rsid w:val="00282DD7"/>
    <w:rsid w:val="002839C0"/>
    <w:rsid w:val="0029083F"/>
    <w:rsid w:val="00290D63"/>
    <w:rsid w:val="00292C79"/>
    <w:rsid w:val="00296EFD"/>
    <w:rsid w:val="002A0518"/>
    <w:rsid w:val="002A4C5E"/>
    <w:rsid w:val="002A6C7B"/>
    <w:rsid w:val="002B7835"/>
    <w:rsid w:val="002C22D9"/>
    <w:rsid w:val="002C4E2A"/>
    <w:rsid w:val="002D567E"/>
    <w:rsid w:val="002D72EC"/>
    <w:rsid w:val="002E02E2"/>
    <w:rsid w:val="002E0CED"/>
    <w:rsid w:val="002E6A23"/>
    <w:rsid w:val="002E7802"/>
    <w:rsid w:val="002F5E32"/>
    <w:rsid w:val="002F66D5"/>
    <w:rsid w:val="00304340"/>
    <w:rsid w:val="00306B5C"/>
    <w:rsid w:val="00313397"/>
    <w:rsid w:val="00314D30"/>
    <w:rsid w:val="00316C1A"/>
    <w:rsid w:val="00317272"/>
    <w:rsid w:val="003205BA"/>
    <w:rsid w:val="00320C95"/>
    <w:rsid w:val="00321653"/>
    <w:rsid w:val="00321BA1"/>
    <w:rsid w:val="00322D6B"/>
    <w:rsid w:val="003241CD"/>
    <w:rsid w:val="00330C61"/>
    <w:rsid w:val="003356D4"/>
    <w:rsid w:val="00337C4C"/>
    <w:rsid w:val="00344649"/>
    <w:rsid w:val="003462C5"/>
    <w:rsid w:val="00350949"/>
    <w:rsid w:val="00355EF2"/>
    <w:rsid w:val="00357DD5"/>
    <w:rsid w:val="003610F4"/>
    <w:rsid w:val="00363A81"/>
    <w:rsid w:val="00364C1F"/>
    <w:rsid w:val="00377198"/>
    <w:rsid w:val="00377DFB"/>
    <w:rsid w:val="00381165"/>
    <w:rsid w:val="00385BFE"/>
    <w:rsid w:val="00386729"/>
    <w:rsid w:val="0038701C"/>
    <w:rsid w:val="00387E6E"/>
    <w:rsid w:val="003907D9"/>
    <w:rsid w:val="00391FA6"/>
    <w:rsid w:val="0039233E"/>
    <w:rsid w:val="00392B9A"/>
    <w:rsid w:val="00397408"/>
    <w:rsid w:val="003A1CAC"/>
    <w:rsid w:val="003A4364"/>
    <w:rsid w:val="003B0B27"/>
    <w:rsid w:val="003B1753"/>
    <w:rsid w:val="003B3F29"/>
    <w:rsid w:val="003B632A"/>
    <w:rsid w:val="003C0D5B"/>
    <w:rsid w:val="003C1B87"/>
    <w:rsid w:val="003C760C"/>
    <w:rsid w:val="003C7E2E"/>
    <w:rsid w:val="003D0878"/>
    <w:rsid w:val="003D0B91"/>
    <w:rsid w:val="003E3569"/>
    <w:rsid w:val="003E4974"/>
    <w:rsid w:val="003E6B8F"/>
    <w:rsid w:val="003E6E43"/>
    <w:rsid w:val="003E72CC"/>
    <w:rsid w:val="003F2ADE"/>
    <w:rsid w:val="003F45CD"/>
    <w:rsid w:val="003F4F3D"/>
    <w:rsid w:val="003F5668"/>
    <w:rsid w:val="0040241F"/>
    <w:rsid w:val="00404C43"/>
    <w:rsid w:val="004073C4"/>
    <w:rsid w:val="00407C4A"/>
    <w:rsid w:val="00410DAE"/>
    <w:rsid w:val="00412AA4"/>
    <w:rsid w:val="004206D3"/>
    <w:rsid w:val="004222E5"/>
    <w:rsid w:val="004227AB"/>
    <w:rsid w:val="00423E31"/>
    <w:rsid w:val="00426FFD"/>
    <w:rsid w:val="00433615"/>
    <w:rsid w:val="00445F31"/>
    <w:rsid w:val="00446778"/>
    <w:rsid w:val="00446884"/>
    <w:rsid w:val="0045083F"/>
    <w:rsid w:val="004525FD"/>
    <w:rsid w:val="004564D6"/>
    <w:rsid w:val="00457A12"/>
    <w:rsid w:val="004607D0"/>
    <w:rsid w:val="00464278"/>
    <w:rsid w:val="004721FD"/>
    <w:rsid w:val="00474814"/>
    <w:rsid w:val="004752D8"/>
    <w:rsid w:val="00476B2F"/>
    <w:rsid w:val="00477A9A"/>
    <w:rsid w:val="0048181C"/>
    <w:rsid w:val="0048325B"/>
    <w:rsid w:val="00483348"/>
    <w:rsid w:val="00487361"/>
    <w:rsid w:val="00492E4A"/>
    <w:rsid w:val="0049480B"/>
    <w:rsid w:val="004A041F"/>
    <w:rsid w:val="004A2F94"/>
    <w:rsid w:val="004A5351"/>
    <w:rsid w:val="004A5370"/>
    <w:rsid w:val="004A73AB"/>
    <w:rsid w:val="004B0B19"/>
    <w:rsid w:val="004B190A"/>
    <w:rsid w:val="004B2679"/>
    <w:rsid w:val="004B3ACC"/>
    <w:rsid w:val="004B75F3"/>
    <w:rsid w:val="004B7CFF"/>
    <w:rsid w:val="004C2384"/>
    <w:rsid w:val="004C679E"/>
    <w:rsid w:val="004D1CF9"/>
    <w:rsid w:val="004D2724"/>
    <w:rsid w:val="004D4D23"/>
    <w:rsid w:val="004D6232"/>
    <w:rsid w:val="004E00F1"/>
    <w:rsid w:val="004E3C0E"/>
    <w:rsid w:val="004E59FF"/>
    <w:rsid w:val="004E761D"/>
    <w:rsid w:val="004F11C4"/>
    <w:rsid w:val="004F2D30"/>
    <w:rsid w:val="005108EE"/>
    <w:rsid w:val="00515468"/>
    <w:rsid w:val="005157D6"/>
    <w:rsid w:val="0052711A"/>
    <w:rsid w:val="00527432"/>
    <w:rsid w:val="00531457"/>
    <w:rsid w:val="005325A7"/>
    <w:rsid w:val="0054074E"/>
    <w:rsid w:val="0054260D"/>
    <w:rsid w:val="00542C48"/>
    <w:rsid w:val="005506AB"/>
    <w:rsid w:val="00550EC2"/>
    <w:rsid w:val="00560221"/>
    <w:rsid w:val="00560EF5"/>
    <w:rsid w:val="005640A1"/>
    <w:rsid w:val="00564DC0"/>
    <w:rsid w:val="00567DC8"/>
    <w:rsid w:val="005710FA"/>
    <w:rsid w:val="005714B6"/>
    <w:rsid w:val="00572774"/>
    <w:rsid w:val="00573FC8"/>
    <w:rsid w:val="00574EE0"/>
    <w:rsid w:val="00575DF0"/>
    <w:rsid w:val="00585F8A"/>
    <w:rsid w:val="005923FF"/>
    <w:rsid w:val="005973D5"/>
    <w:rsid w:val="005A0171"/>
    <w:rsid w:val="005A0ABE"/>
    <w:rsid w:val="005A49DB"/>
    <w:rsid w:val="005A63A3"/>
    <w:rsid w:val="005B0B64"/>
    <w:rsid w:val="005B3A55"/>
    <w:rsid w:val="005B6EAA"/>
    <w:rsid w:val="005C0A48"/>
    <w:rsid w:val="005C66E1"/>
    <w:rsid w:val="005C6866"/>
    <w:rsid w:val="005D24BC"/>
    <w:rsid w:val="005D3696"/>
    <w:rsid w:val="005D4738"/>
    <w:rsid w:val="005D7CB9"/>
    <w:rsid w:val="005E2568"/>
    <w:rsid w:val="005E450B"/>
    <w:rsid w:val="005F4E2C"/>
    <w:rsid w:val="005F6137"/>
    <w:rsid w:val="005F7BFE"/>
    <w:rsid w:val="00600A85"/>
    <w:rsid w:val="006014BB"/>
    <w:rsid w:val="00602089"/>
    <w:rsid w:val="00604C2D"/>
    <w:rsid w:val="0060518E"/>
    <w:rsid w:val="00606C6A"/>
    <w:rsid w:val="006075B4"/>
    <w:rsid w:val="006113BF"/>
    <w:rsid w:val="006120EF"/>
    <w:rsid w:val="00612E2C"/>
    <w:rsid w:val="00625804"/>
    <w:rsid w:val="0062597C"/>
    <w:rsid w:val="00626C01"/>
    <w:rsid w:val="00630D94"/>
    <w:rsid w:val="00631327"/>
    <w:rsid w:val="00632889"/>
    <w:rsid w:val="006363A0"/>
    <w:rsid w:val="00637A9F"/>
    <w:rsid w:val="00650AED"/>
    <w:rsid w:val="00653405"/>
    <w:rsid w:val="00653B9E"/>
    <w:rsid w:val="00654DF5"/>
    <w:rsid w:val="006567AF"/>
    <w:rsid w:val="006577C6"/>
    <w:rsid w:val="00663E5B"/>
    <w:rsid w:val="006808B9"/>
    <w:rsid w:val="006827EF"/>
    <w:rsid w:val="0068469B"/>
    <w:rsid w:val="0069223C"/>
    <w:rsid w:val="00692B23"/>
    <w:rsid w:val="006A5280"/>
    <w:rsid w:val="006A5AF0"/>
    <w:rsid w:val="006A6975"/>
    <w:rsid w:val="006A7145"/>
    <w:rsid w:val="006B344E"/>
    <w:rsid w:val="006C20C5"/>
    <w:rsid w:val="006C4644"/>
    <w:rsid w:val="006C5512"/>
    <w:rsid w:val="006D7263"/>
    <w:rsid w:val="006D7E3B"/>
    <w:rsid w:val="006D7E87"/>
    <w:rsid w:val="006E5E21"/>
    <w:rsid w:val="006F57F5"/>
    <w:rsid w:val="006F5D04"/>
    <w:rsid w:val="00700A4D"/>
    <w:rsid w:val="007021D0"/>
    <w:rsid w:val="007039CB"/>
    <w:rsid w:val="00703A02"/>
    <w:rsid w:val="00703FDB"/>
    <w:rsid w:val="00706807"/>
    <w:rsid w:val="00713A41"/>
    <w:rsid w:val="007143BF"/>
    <w:rsid w:val="00717C80"/>
    <w:rsid w:val="0072444F"/>
    <w:rsid w:val="007304F6"/>
    <w:rsid w:val="007322DA"/>
    <w:rsid w:val="007369CE"/>
    <w:rsid w:val="00744FEC"/>
    <w:rsid w:val="00745209"/>
    <w:rsid w:val="00745C38"/>
    <w:rsid w:val="007625DD"/>
    <w:rsid w:val="007626A9"/>
    <w:rsid w:val="00765ECE"/>
    <w:rsid w:val="00767A3C"/>
    <w:rsid w:val="00767AF6"/>
    <w:rsid w:val="00784B68"/>
    <w:rsid w:val="00784F9C"/>
    <w:rsid w:val="00785D87"/>
    <w:rsid w:val="00794FCB"/>
    <w:rsid w:val="007A3840"/>
    <w:rsid w:val="007B17A1"/>
    <w:rsid w:val="007B4F2B"/>
    <w:rsid w:val="007B74CF"/>
    <w:rsid w:val="007C49F8"/>
    <w:rsid w:val="007C5B52"/>
    <w:rsid w:val="007D0104"/>
    <w:rsid w:val="007D169F"/>
    <w:rsid w:val="007D1C89"/>
    <w:rsid w:val="007E1018"/>
    <w:rsid w:val="007E1A32"/>
    <w:rsid w:val="007F07E4"/>
    <w:rsid w:val="007F280F"/>
    <w:rsid w:val="007F633F"/>
    <w:rsid w:val="008071B2"/>
    <w:rsid w:val="00811CD3"/>
    <w:rsid w:val="0081424F"/>
    <w:rsid w:val="008272E1"/>
    <w:rsid w:val="00827CCB"/>
    <w:rsid w:val="00836626"/>
    <w:rsid w:val="008409C7"/>
    <w:rsid w:val="008418F1"/>
    <w:rsid w:val="00844410"/>
    <w:rsid w:val="008471E3"/>
    <w:rsid w:val="0084797E"/>
    <w:rsid w:val="00850F3C"/>
    <w:rsid w:val="0085378C"/>
    <w:rsid w:val="008547F6"/>
    <w:rsid w:val="00855FE1"/>
    <w:rsid w:val="0085660F"/>
    <w:rsid w:val="00856A12"/>
    <w:rsid w:val="00856BFD"/>
    <w:rsid w:val="00857623"/>
    <w:rsid w:val="008608FA"/>
    <w:rsid w:val="008634F1"/>
    <w:rsid w:val="00864B77"/>
    <w:rsid w:val="008718C2"/>
    <w:rsid w:val="00874B1C"/>
    <w:rsid w:val="008829E6"/>
    <w:rsid w:val="00883720"/>
    <w:rsid w:val="00894F1B"/>
    <w:rsid w:val="008A7F75"/>
    <w:rsid w:val="008B1CB7"/>
    <w:rsid w:val="008B422B"/>
    <w:rsid w:val="008C5D0B"/>
    <w:rsid w:val="008D0944"/>
    <w:rsid w:val="008E0265"/>
    <w:rsid w:val="008E255B"/>
    <w:rsid w:val="008F019A"/>
    <w:rsid w:val="008F3FAD"/>
    <w:rsid w:val="00902E35"/>
    <w:rsid w:val="00906F62"/>
    <w:rsid w:val="00916C21"/>
    <w:rsid w:val="00926604"/>
    <w:rsid w:val="0093736B"/>
    <w:rsid w:val="00942A2B"/>
    <w:rsid w:val="00946600"/>
    <w:rsid w:val="00946A38"/>
    <w:rsid w:val="00951E22"/>
    <w:rsid w:val="00952954"/>
    <w:rsid w:val="00963B70"/>
    <w:rsid w:val="009655BD"/>
    <w:rsid w:val="0097039A"/>
    <w:rsid w:val="009721E4"/>
    <w:rsid w:val="009724EA"/>
    <w:rsid w:val="00973673"/>
    <w:rsid w:val="009739C1"/>
    <w:rsid w:val="009762BF"/>
    <w:rsid w:val="00980704"/>
    <w:rsid w:val="00987F0E"/>
    <w:rsid w:val="0099552C"/>
    <w:rsid w:val="00995992"/>
    <w:rsid w:val="00997764"/>
    <w:rsid w:val="009A15CD"/>
    <w:rsid w:val="009A3FB4"/>
    <w:rsid w:val="009B0F80"/>
    <w:rsid w:val="009B454A"/>
    <w:rsid w:val="009B7167"/>
    <w:rsid w:val="009D3D6D"/>
    <w:rsid w:val="009E1615"/>
    <w:rsid w:val="009E3E6B"/>
    <w:rsid w:val="009E478B"/>
    <w:rsid w:val="009E6477"/>
    <w:rsid w:val="009F1C64"/>
    <w:rsid w:val="009F27B3"/>
    <w:rsid w:val="00A02637"/>
    <w:rsid w:val="00A05623"/>
    <w:rsid w:val="00A077F1"/>
    <w:rsid w:val="00A146B1"/>
    <w:rsid w:val="00A1502E"/>
    <w:rsid w:val="00A1712A"/>
    <w:rsid w:val="00A17578"/>
    <w:rsid w:val="00A2066D"/>
    <w:rsid w:val="00A21D56"/>
    <w:rsid w:val="00A31B5F"/>
    <w:rsid w:val="00A359CD"/>
    <w:rsid w:val="00A42F7D"/>
    <w:rsid w:val="00A46008"/>
    <w:rsid w:val="00A47EBE"/>
    <w:rsid w:val="00A52B6A"/>
    <w:rsid w:val="00A52BB7"/>
    <w:rsid w:val="00A54472"/>
    <w:rsid w:val="00A563E9"/>
    <w:rsid w:val="00A56FEA"/>
    <w:rsid w:val="00A62BED"/>
    <w:rsid w:val="00A63DBE"/>
    <w:rsid w:val="00A7031C"/>
    <w:rsid w:val="00A70DC8"/>
    <w:rsid w:val="00A82ADD"/>
    <w:rsid w:val="00A82C30"/>
    <w:rsid w:val="00A8302F"/>
    <w:rsid w:val="00A912F7"/>
    <w:rsid w:val="00A92AE7"/>
    <w:rsid w:val="00A92E5F"/>
    <w:rsid w:val="00AA53F8"/>
    <w:rsid w:val="00AA66B2"/>
    <w:rsid w:val="00AB18F0"/>
    <w:rsid w:val="00AB3215"/>
    <w:rsid w:val="00AB6AC9"/>
    <w:rsid w:val="00AC10D5"/>
    <w:rsid w:val="00AC36BA"/>
    <w:rsid w:val="00AC5D8B"/>
    <w:rsid w:val="00AC70DA"/>
    <w:rsid w:val="00AD12C0"/>
    <w:rsid w:val="00AD4F4A"/>
    <w:rsid w:val="00AE56BC"/>
    <w:rsid w:val="00AE7510"/>
    <w:rsid w:val="00AE7993"/>
    <w:rsid w:val="00AE7F83"/>
    <w:rsid w:val="00AF0CC5"/>
    <w:rsid w:val="00AF512F"/>
    <w:rsid w:val="00AF5A7D"/>
    <w:rsid w:val="00B001CA"/>
    <w:rsid w:val="00B010D0"/>
    <w:rsid w:val="00B01725"/>
    <w:rsid w:val="00B01E98"/>
    <w:rsid w:val="00B02CF5"/>
    <w:rsid w:val="00B049DF"/>
    <w:rsid w:val="00B0690D"/>
    <w:rsid w:val="00B12DB7"/>
    <w:rsid w:val="00B1334A"/>
    <w:rsid w:val="00B278D5"/>
    <w:rsid w:val="00B33572"/>
    <w:rsid w:val="00B4307E"/>
    <w:rsid w:val="00B43508"/>
    <w:rsid w:val="00B50832"/>
    <w:rsid w:val="00B53CAB"/>
    <w:rsid w:val="00B65319"/>
    <w:rsid w:val="00B669CE"/>
    <w:rsid w:val="00B72508"/>
    <w:rsid w:val="00B74187"/>
    <w:rsid w:val="00B80AF4"/>
    <w:rsid w:val="00B81A75"/>
    <w:rsid w:val="00B83DB7"/>
    <w:rsid w:val="00B86882"/>
    <w:rsid w:val="00B87A96"/>
    <w:rsid w:val="00B93691"/>
    <w:rsid w:val="00B936A7"/>
    <w:rsid w:val="00B93A97"/>
    <w:rsid w:val="00B94543"/>
    <w:rsid w:val="00BB1588"/>
    <w:rsid w:val="00BB4C87"/>
    <w:rsid w:val="00BB6AB0"/>
    <w:rsid w:val="00BC0EFB"/>
    <w:rsid w:val="00BC3017"/>
    <w:rsid w:val="00BC4256"/>
    <w:rsid w:val="00BC4E0F"/>
    <w:rsid w:val="00BD10A5"/>
    <w:rsid w:val="00BD35F4"/>
    <w:rsid w:val="00BD3CFE"/>
    <w:rsid w:val="00BD67B2"/>
    <w:rsid w:val="00BE0B0D"/>
    <w:rsid w:val="00BE34C9"/>
    <w:rsid w:val="00BE5618"/>
    <w:rsid w:val="00BF08A2"/>
    <w:rsid w:val="00BF62EA"/>
    <w:rsid w:val="00C02861"/>
    <w:rsid w:val="00C040ED"/>
    <w:rsid w:val="00C0712F"/>
    <w:rsid w:val="00C1073A"/>
    <w:rsid w:val="00C12215"/>
    <w:rsid w:val="00C13A92"/>
    <w:rsid w:val="00C223D8"/>
    <w:rsid w:val="00C23E24"/>
    <w:rsid w:val="00C25CB1"/>
    <w:rsid w:val="00C266D4"/>
    <w:rsid w:val="00C3077D"/>
    <w:rsid w:val="00C31F4E"/>
    <w:rsid w:val="00C35914"/>
    <w:rsid w:val="00C36CB1"/>
    <w:rsid w:val="00C47C42"/>
    <w:rsid w:val="00C51495"/>
    <w:rsid w:val="00C60299"/>
    <w:rsid w:val="00C60EB5"/>
    <w:rsid w:val="00C6131B"/>
    <w:rsid w:val="00C63D54"/>
    <w:rsid w:val="00C66BC0"/>
    <w:rsid w:val="00C67148"/>
    <w:rsid w:val="00C704F0"/>
    <w:rsid w:val="00C71E09"/>
    <w:rsid w:val="00C75673"/>
    <w:rsid w:val="00C8733C"/>
    <w:rsid w:val="00C90B8A"/>
    <w:rsid w:val="00C92214"/>
    <w:rsid w:val="00C92680"/>
    <w:rsid w:val="00C93045"/>
    <w:rsid w:val="00C9459E"/>
    <w:rsid w:val="00CA4A8E"/>
    <w:rsid w:val="00CA5D09"/>
    <w:rsid w:val="00CB166D"/>
    <w:rsid w:val="00CB43D8"/>
    <w:rsid w:val="00CB611B"/>
    <w:rsid w:val="00CB66E5"/>
    <w:rsid w:val="00CB77C4"/>
    <w:rsid w:val="00CC6ADD"/>
    <w:rsid w:val="00CC6CBE"/>
    <w:rsid w:val="00CD1B21"/>
    <w:rsid w:val="00CD1F5D"/>
    <w:rsid w:val="00CD5142"/>
    <w:rsid w:val="00CE06A7"/>
    <w:rsid w:val="00CE0FB9"/>
    <w:rsid w:val="00CE2C44"/>
    <w:rsid w:val="00CE5596"/>
    <w:rsid w:val="00CF334F"/>
    <w:rsid w:val="00D02980"/>
    <w:rsid w:val="00D057C1"/>
    <w:rsid w:val="00D11107"/>
    <w:rsid w:val="00D11897"/>
    <w:rsid w:val="00D132E3"/>
    <w:rsid w:val="00D138C7"/>
    <w:rsid w:val="00D13D54"/>
    <w:rsid w:val="00D20D76"/>
    <w:rsid w:val="00D23134"/>
    <w:rsid w:val="00D2317E"/>
    <w:rsid w:val="00D256C6"/>
    <w:rsid w:val="00D25C97"/>
    <w:rsid w:val="00D26D8E"/>
    <w:rsid w:val="00D30174"/>
    <w:rsid w:val="00D32681"/>
    <w:rsid w:val="00D42CCF"/>
    <w:rsid w:val="00D42E20"/>
    <w:rsid w:val="00D44B0F"/>
    <w:rsid w:val="00D4676D"/>
    <w:rsid w:val="00D46AB2"/>
    <w:rsid w:val="00D5502B"/>
    <w:rsid w:val="00D60B24"/>
    <w:rsid w:val="00D61AC3"/>
    <w:rsid w:val="00D64971"/>
    <w:rsid w:val="00D7112E"/>
    <w:rsid w:val="00D7350A"/>
    <w:rsid w:val="00D7565A"/>
    <w:rsid w:val="00D80A7B"/>
    <w:rsid w:val="00D85429"/>
    <w:rsid w:val="00D87245"/>
    <w:rsid w:val="00D92F3A"/>
    <w:rsid w:val="00D9642F"/>
    <w:rsid w:val="00D97E64"/>
    <w:rsid w:val="00DA0D89"/>
    <w:rsid w:val="00DA126C"/>
    <w:rsid w:val="00DA6D3D"/>
    <w:rsid w:val="00DB3C95"/>
    <w:rsid w:val="00DD3D21"/>
    <w:rsid w:val="00DD48F8"/>
    <w:rsid w:val="00DE233C"/>
    <w:rsid w:val="00DE6655"/>
    <w:rsid w:val="00DE6F13"/>
    <w:rsid w:val="00DF2860"/>
    <w:rsid w:val="00DF66B9"/>
    <w:rsid w:val="00E0024E"/>
    <w:rsid w:val="00E029DA"/>
    <w:rsid w:val="00E06A3E"/>
    <w:rsid w:val="00E07E00"/>
    <w:rsid w:val="00E123B3"/>
    <w:rsid w:val="00E12503"/>
    <w:rsid w:val="00E12A8E"/>
    <w:rsid w:val="00E13E0A"/>
    <w:rsid w:val="00E13ED1"/>
    <w:rsid w:val="00E1487C"/>
    <w:rsid w:val="00E172B3"/>
    <w:rsid w:val="00E17404"/>
    <w:rsid w:val="00E205D6"/>
    <w:rsid w:val="00E23A9C"/>
    <w:rsid w:val="00E30DE9"/>
    <w:rsid w:val="00E31A1B"/>
    <w:rsid w:val="00E33704"/>
    <w:rsid w:val="00E349B5"/>
    <w:rsid w:val="00E35ED4"/>
    <w:rsid w:val="00E37F31"/>
    <w:rsid w:val="00E40679"/>
    <w:rsid w:val="00E42896"/>
    <w:rsid w:val="00E50198"/>
    <w:rsid w:val="00E50A30"/>
    <w:rsid w:val="00E5605A"/>
    <w:rsid w:val="00E63E32"/>
    <w:rsid w:val="00E66028"/>
    <w:rsid w:val="00E6608E"/>
    <w:rsid w:val="00E66D37"/>
    <w:rsid w:val="00E70A0B"/>
    <w:rsid w:val="00E7166B"/>
    <w:rsid w:val="00E7300D"/>
    <w:rsid w:val="00E73674"/>
    <w:rsid w:val="00E76A86"/>
    <w:rsid w:val="00E773BE"/>
    <w:rsid w:val="00E80324"/>
    <w:rsid w:val="00E8129D"/>
    <w:rsid w:val="00E84E90"/>
    <w:rsid w:val="00E8582D"/>
    <w:rsid w:val="00EA0743"/>
    <w:rsid w:val="00EA0A40"/>
    <w:rsid w:val="00EB033C"/>
    <w:rsid w:val="00EB25CF"/>
    <w:rsid w:val="00EB6B20"/>
    <w:rsid w:val="00EC7FC5"/>
    <w:rsid w:val="00ED1E66"/>
    <w:rsid w:val="00ED3875"/>
    <w:rsid w:val="00EE0093"/>
    <w:rsid w:val="00EE2196"/>
    <w:rsid w:val="00F020F1"/>
    <w:rsid w:val="00F13628"/>
    <w:rsid w:val="00F16BD4"/>
    <w:rsid w:val="00F218AA"/>
    <w:rsid w:val="00F2282B"/>
    <w:rsid w:val="00F23CBE"/>
    <w:rsid w:val="00F25FCA"/>
    <w:rsid w:val="00F2676C"/>
    <w:rsid w:val="00F30DDF"/>
    <w:rsid w:val="00F36970"/>
    <w:rsid w:val="00F463ED"/>
    <w:rsid w:val="00F54D68"/>
    <w:rsid w:val="00F57921"/>
    <w:rsid w:val="00F62C4E"/>
    <w:rsid w:val="00F63E49"/>
    <w:rsid w:val="00F66C04"/>
    <w:rsid w:val="00F66C86"/>
    <w:rsid w:val="00F760C5"/>
    <w:rsid w:val="00F80863"/>
    <w:rsid w:val="00F875F6"/>
    <w:rsid w:val="00F90E0A"/>
    <w:rsid w:val="00F91ECC"/>
    <w:rsid w:val="00F95B46"/>
    <w:rsid w:val="00F97357"/>
    <w:rsid w:val="00FA2BDB"/>
    <w:rsid w:val="00FA5C01"/>
    <w:rsid w:val="00FA7BED"/>
    <w:rsid w:val="00FB3B56"/>
    <w:rsid w:val="00FB7E84"/>
    <w:rsid w:val="00FC3293"/>
    <w:rsid w:val="00FC4320"/>
    <w:rsid w:val="00FC6D19"/>
    <w:rsid w:val="00FD2F11"/>
    <w:rsid w:val="00FE09A0"/>
    <w:rsid w:val="00FE0CAF"/>
    <w:rsid w:val="00FE1184"/>
    <w:rsid w:val="00FE37EE"/>
    <w:rsid w:val="00FF1EC5"/>
    <w:rsid w:val="01396968"/>
    <w:rsid w:val="06CA2EF0"/>
    <w:rsid w:val="085402A3"/>
    <w:rsid w:val="0D674653"/>
    <w:rsid w:val="10BF1F67"/>
    <w:rsid w:val="1142005E"/>
    <w:rsid w:val="11C41261"/>
    <w:rsid w:val="12C4303C"/>
    <w:rsid w:val="21532FE6"/>
    <w:rsid w:val="25CF38CC"/>
    <w:rsid w:val="28576341"/>
    <w:rsid w:val="288546E1"/>
    <w:rsid w:val="2C2067CA"/>
    <w:rsid w:val="2F864196"/>
    <w:rsid w:val="306C2618"/>
    <w:rsid w:val="38C95CEE"/>
    <w:rsid w:val="3E394CF2"/>
    <w:rsid w:val="3FC91961"/>
    <w:rsid w:val="3FE027DD"/>
    <w:rsid w:val="40D11FB6"/>
    <w:rsid w:val="41C3306E"/>
    <w:rsid w:val="4E02044B"/>
    <w:rsid w:val="4F372BC5"/>
    <w:rsid w:val="4FBF2444"/>
    <w:rsid w:val="56C567F3"/>
    <w:rsid w:val="5720371D"/>
    <w:rsid w:val="5B6F570A"/>
    <w:rsid w:val="5B9F5059"/>
    <w:rsid w:val="62724BC9"/>
    <w:rsid w:val="6CA22496"/>
    <w:rsid w:val="6DCD010B"/>
    <w:rsid w:val="701B416C"/>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654DAE2F"/>
  <w15:chartTrackingRefBased/>
  <w15:docId w15:val="{4D3B9831-D34C-4550-9737-11EDAD20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Heading2">
    <w:name w:val="heading 2"/>
    <w:basedOn w:val="Normal"/>
    <w:next w:val="Normal"/>
    <w:link w:val="Heading2Char"/>
    <w:uiPriority w:val="1"/>
    <w:qFormat/>
    <w:pPr>
      <w:widowControl w:val="0"/>
      <w:autoSpaceDE w:val="0"/>
      <w:autoSpaceDN w:val="0"/>
      <w:adjustRightInd w:val="0"/>
      <w:spacing w:after="0" w:line="240" w:lineRule="auto"/>
      <w:ind w:left="3901"/>
      <w:outlineLvl w:val="1"/>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Pr>
      <w:rFonts w:ascii="Arial" w:eastAsia="Times New Roman" w:hAnsi="Arial" w:cs="Arial"/>
      <w:b/>
      <w:bCs/>
      <w:sz w:val="22"/>
      <w:szCs w:val="22"/>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basedOn w:val="Normal"/>
    <w:link w:val="BodyTextChar"/>
    <w:uiPriority w:val="1"/>
    <w:qFormat/>
    <w:pPr>
      <w:widowControl w:val="0"/>
      <w:autoSpaceDE w:val="0"/>
      <w:autoSpaceDN w:val="0"/>
      <w:adjustRightInd w:val="0"/>
      <w:spacing w:after="0" w:line="240" w:lineRule="auto"/>
      <w:ind w:left="2662"/>
    </w:pPr>
    <w:rPr>
      <w:rFonts w:ascii="Arial" w:eastAsia="Times New Roman" w:hAnsi="Arial" w:cs="Arial"/>
    </w:rPr>
  </w:style>
  <w:style w:type="character" w:customStyle="1" w:styleId="BodyTextChar">
    <w:name w:val="Body Text Char"/>
    <w:link w:val="BodyText"/>
    <w:uiPriority w:val="1"/>
    <w:rPr>
      <w:rFonts w:ascii="Arial" w:eastAsia="Times New Roman" w:hAnsi="Arial" w:cs="Arial"/>
      <w:sz w:val="22"/>
      <w:szCs w:val="22"/>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2"/>
      <w:szCs w:val="22"/>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sz w:val="22"/>
      <w:szCs w:val="22"/>
      <w:lang w:eastAsia="en-US"/>
    </w:rPr>
  </w:style>
  <w:style w:type="paragraph" w:styleId="ListParagraph">
    <w:name w:val="List Paragraph"/>
    <w:basedOn w:val="Normal"/>
    <w:uiPriority w:val="34"/>
    <w:qFormat/>
    <w:pPr>
      <w:spacing w:after="200" w:line="276" w:lineRule="auto"/>
      <w:ind w:left="720"/>
      <w:contextualSpacing/>
    </w:pPr>
    <w:rPr>
      <w:rFonts w:ascii="Calibri" w:eastAsia="Calibri" w:hAnsi="Calibri"/>
      <w:lang w:val="en-PH"/>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character" w:styleId="Hyperlink">
    <w:name w:val="Hyperlink"/>
    <w:uiPriority w:val="99"/>
    <w:unhideWhenUsed/>
    <w:rsid w:val="006014BB"/>
    <w:rPr>
      <w:color w:val="0563C1"/>
      <w:u w:val="single"/>
    </w:rPr>
  </w:style>
  <w:style w:type="character" w:styleId="FollowedHyperlink">
    <w:name w:val="FollowedHyperlink"/>
    <w:uiPriority w:val="99"/>
    <w:semiHidden/>
    <w:unhideWhenUsed/>
    <w:rsid w:val="006014BB"/>
    <w:rPr>
      <w:color w:val="954F72"/>
      <w:u w:val="single"/>
    </w:rPr>
  </w:style>
  <w:style w:type="table" w:styleId="GridTable1Light">
    <w:name w:val="Grid Table 1 Light"/>
    <w:basedOn w:val="TableNormal"/>
    <w:uiPriority w:val="46"/>
    <w:rsid w:val="002D72E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efault">
    <w:name w:val="Default"/>
    <w:rsid w:val="00CD1F5D"/>
    <w:pPr>
      <w:autoSpaceDE w:val="0"/>
      <w:autoSpaceDN w:val="0"/>
      <w:adjustRightInd w:val="0"/>
    </w:pPr>
    <w:rPr>
      <w:rFonts w:ascii="Tahoma" w:hAnsi="Tahoma" w:cs="Tahoma"/>
      <w:color w:val="000000"/>
      <w:sz w:val="24"/>
      <w:szCs w:val="24"/>
    </w:rPr>
  </w:style>
  <w:style w:type="character" w:styleId="UnresolvedMention">
    <w:name w:val="Unresolved Mention"/>
    <w:basedOn w:val="DefaultParagraphFont"/>
    <w:uiPriority w:val="99"/>
    <w:semiHidden/>
    <w:unhideWhenUsed/>
    <w:rsid w:val="00976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02080">
      <w:bodyDiv w:val="1"/>
      <w:marLeft w:val="0"/>
      <w:marRight w:val="0"/>
      <w:marTop w:val="0"/>
      <w:marBottom w:val="0"/>
      <w:divBdr>
        <w:top w:val="none" w:sz="0" w:space="0" w:color="auto"/>
        <w:left w:val="none" w:sz="0" w:space="0" w:color="auto"/>
        <w:bottom w:val="none" w:sz="0" w:space="0" w:color="auto"/>
        <w:right w:val="none" w:sz="0" w:space="0" w:color="auto"/>
      </w:divBdr>
    </w:div>
    <w:div w:id="276180674">
      <w:bodyDiv w:val="1"/>
      <w:marLeft w:val="0"/>
      <w:marRight w:val="0"/>
      <w:marTop w:val="0"/>
      <w:marBottom w:val="0"/>
      <w:divBdr>
        <w:top w:val="none" w:sz="0" w:space="0" w:color="auto"/>
        <w:left w:val="none" w:sz="0" w:space="0" w:color="auto"/>
        <w:bottom w:val="none" w:sz="0" w:space="0" w:color="auto"/>
        <w:right w:val="none" w:sz="0" w:space="0" w:color="auto"/>
      </w:divBdr>
      <w:divsChild>
        <w:div w:id="1092360322">
          <w:marLeft w:val="360"/>
          <w:marRight w:val="0"/>
          <w:marTop w:val="0"/>
          <w:marBottom w:val="0"/>
          <w:divBdr>
            <w:top w:val="none" w:sz="0" w:space="0" w:color="auto"/>
            <w:left w:val="none" w:sz="0" w:space="0" w:color="auto"/>
            <w:bottom w:val="none" w:sz="0" w:space="0" w:color="auto"/>
            <w:right w:val="none" w:sz="0" w:space="0" w:color="auto"/>
          </w:divBdr>
        </w:div>
        <w:div w:id="1467619735">
          <w:marLeft w:val="360"/>
          <w:marRight w:val="0"/>
          <w:marTop w:val="0"/>
          <w:marBottom w:val="0"/>
          <w:divBdr>
            <w:top w:val="none" w:sz="0" w:space="0" w:color="auto"/>
            <w:left w:val="none" w:sz="0" w:space="0" w:color="auto"/>
            <w:bottom w:val="none" w:sz="0" w:space="0" w:color="auto"/>
            <w:right w:val="none" w:sz="0" w:space="0" w:color="auto"/>
          </w:divBdr>
        </w:div>
        <w:div w:id="40833499">
          <w:marLeft w:val="360"/>
          <w:marRight w:val="0"/>
          <w:marTop w:val="0"/>
          <w:marBottom w:val="0"/>
          <w:divBdr>
            <w:top w:val="none" w:sz="0" w:space="0" w:color="auto"/>
            <w:left w:val="none" w:sz="0" w:space="0" w:color="auto"/>
            <w:bottom w:val="none" w:sz="0" w:space="0" w:color="auto"/>
            <w:right w:val="none" w:sz="0" w:space="0" w:color="auto"/>
          </w:divBdr>
        </w:div>
        <w:div w:id="1964385078">
          <w:marLeft w:val="360"/>
          <w:marRight w:val="0"/>
          <w:marTop w:val="0"/>
          <w:marBottom w:val="0"/>
          <w:divBdr>
            <w:top w:val="none" w:sz="0" w:space="0" w:color="auto"/>
            <w:left w:val="none" w:sz="0" w:space="0" w:color="auto"/>
            <w:bottom w:val="none" w:sz="0" w:space="0" w:color="auto"/>
            <w:right w:val="none" w:sz="0" w:space="0" w:color="auto"/>
          </w:divBdr>
        </w:div>
        <w:div w:id="398410171">
          <w:marLeft w:val="360"/>
          <w:marRight w:val="0"/>
          <w:marTop w:val="0"/>
          <w:marBottom w:val="0"/>
          <w:divBdr>
            <w:top w:val="none" w:sz="0" w:space="0" w:color="auto"/>
            <w:left w:val="none" w:sz="0" w:space="0" w:color="auto"/>
            <w:bottom w:val="none" w:sz="0" w:space="0" w:color="auto"/>
            <w:right w:val="none" w:sz="0" w:space="0" w:color="auto"/>
          </w:divBdr>
        </w:div>
        <w:div w:id="338050082">
          <w:marLeft w:val="360"/>
          <w:marRight w:val="0"/>
          <w:marTop w:val="0"/>
          <w:marBottom w:val="0"/>
          <w:divBdr>
            <w:top w:val="none" w:sz="0" w:space="0" w:color="auto"/>
            <w:left w:val="none" w:sz="0" w:space="0" w:color="auto"/>
            <w:bottom w:val="none" w:sz="0" w:space="0" w:color="auto"/>
            <w:right w:val="none" w:sz="0" w:space="0" w:color="auto"/>
          </w:divBdr>
        </w:div>
      </w:divsChild>
    </w:div>
    <w:div w:id="313529537">
      <w:bodyDiv w:val="1"/>
      <w:marLeft w:val="0"/>
      <w:marRight w:val="0"/>
      <w:marTop w:val="0"/>
      <w:marBottom w:val="0"/>
      <w:divBdr>
        <w:top w:val="none" w:sz="0" w:space="0" w:color="auto"/>
        <w:left w:val="none" w:sz="0" w:space="0" w:color="auto"/>
        <w:bottom w:val="none" w:sz="0" w:space="0" w:color="auto"/>
        <w:right w:val="none" w:sz="0" w:space="0" w:color="auto"/>
      </w:divBdr>
      <w:divsChild>
        <w:div w:id="1689715809">
          <w:marLeft w:val="-108"/>
          <w:marRight w:val="0"/>
          <w:marTop w:val="0"/>
          <w:marBottom w:val="0"/>
          <w:divBdr>
            <w:top w:val="none" w:sz="0" w:space="0" w:color="auto"/>
            <w:left w:val="none" w:sz="0" w:space="0" w:color="auto"/>
            <w:bottom w:val="none" w:sz="0" w:space="0" w:color="auto"/>
            <w:right w:val="none" w:sz="0" w:space="0" w:color="auto"/>
          </w:divBdr>
        </w:div>
        <w:div w:id="1550678855">
          <w:marLeft w:val="-108"/>
          <w:marRight w:val="0"/>
          <w:marTop w:val="0"/>
          <w:marBottom w:val="0"/>
          <w:divBdr>
            <w:top w:val="none" w:sz="0" w:space="0" w:color="auto"/>
            <w:left w:val="none" w:sz="0" w:space="0" w:color="auto"/>
            <w:bottom w:val="none" w:sz="0" w:space="0" w:color="auto"/>
            <w:right w:val="none" w:sz="0" w:space="0" w:color="auto"/>
          </w:divBdr>
        </w:div>
        <w:div w:id="603808858">
          <w:marLeft w:val="-10"/>
          <w:marRight w:val="0"/>
          <w:marTop w:val="0"/>
          <w:marBottom w:val="0"/>
          <w:divBdr>
            <w:top w:val="none" w:sz="0" w:space="0" w:color="auto"/>
            <w:left w:val="none" w:sz="0" w:space="0" w:color="auto"/>
            <w:bottom w:val="none" w:sz="0" w:space="0" w:color="auto"/>
            <w:right w:val="none" w:sz="0" w:space="0" w:color="auto"/>
          </w:divBdr>
        </w:div>
      </w:divsChild>
    </w:div>
    <w:div w:id="827284611">
      <w:bodyDiv w:val="1"/>
      <w:marLeft w:val="0"/>
      <w:marRight w:val="0"/>
      <w:marTop w:val="0"/>
      <w:marBottom w:val="0"/>
      <w:divBdr>
        <w:top w:val="none" w:sz="0" w:space="0" w:color="auto"/>
        <w:left w:val="none" w:sz="0" w:space="0" w:color="auto"/>
        <w:bottom w:val="none" w:sz="0" w:space="0" w:color="auto"/>
        <w:right w:val="none" w:sz="0" w:space="0" w:color="auto"/>
      </w:divBdr>
      <w:divsChild>
        <w:div w:id="1664816091">
          <w:marLeft w:val="-108"/>
          <w:marRight w:val="0"/>
          <w:marTop w:val="0"/>
          <w:marBottom w:val="0"/>
          <w:divBdr>
            <w:top w:val="none" w:sz="0" w:space="0" w:color="auto"/>
            <w:left w:val="none" w:sz="0" w:space="0" w:color="auto"/>
            <w:bottom w:val="none" w:sz="0" w:space="0" w:color="auto"/>
            <w:right w:val="none" w:sz="0" w:space="0" w:color="auto"/>
          </w:divBdr>
        </w:div>
        <w:div w:id="1144390463">
          <w:marLeft w:val="-108"/>
          <w:marRight w:val="0"/>
          <w:marTop w:val="0"/>
          <w:marBottom w:val="0"/>
          <w:divBdr>
            <w:top w:val="none" w:sz="0" w:space="0" w:color="auto"/>
            <w:left w:val="none" w:sz="0" w:space="0" w:color="auto"/>
            <w:bottom w:val="none" w:sz="0" w:space="0" w:color="auto"/>
            <w:right w:val="none" w:sz="0" w:space="0" w:color="auto"/>
          </w:divBdr>
        </w:div>
        <w:div w:id="1954285730">
          <w:marLeft w:val="-10"/>
          <w:marRight w:val="0"/>
          <w:marTop w:val="0"/>
          <w:marBottom w:val="0"/>
          <w:divBdr>
            <w:top w:val="none" w:sz="0" w:space="0" w:color="auto"/>
            <w:left w:val="none" w:sz="0" w:space="0" w:color="auto"/>
            <w:bottom w:val="none" w:sz="0" w:space="0" w:color="auto"/>
            <w:right w:val="none" w:sz="0" w:space="0" w:color="auto"/>
          </w:divBdr>
        </w:div>
      </w:divsChild>
    </w:div>
    <w:div w:id="883365361">
      <w:bodyDiv w:val="1"/>
      <w:marLeft w:val="0"/>
      <w:marRight w:val="0"/>
      <w:marTop w:val="0"/>
      <w:marBottom w:val="0"/>
      <w:divBdr>
        <w:top w:val="none" w:sz="0" w:space="0" w:color="auto"/>
        <w:left w:val="none" w:sz="0" w:space="0" w:color="auto"/>
        <w:bottom w:val="none" w:sz="0" w:space="0" w:color="auto"/>
        <w:right w:val="none" w:sz="0" w:space="0" w:color="auto"/>
      </w:divBdr>
      <w:divsChild>
        <w:div w:id="1187331848">
          <w:marLeft w:val="360"/>
          <w:marRight w:val="0"/>
          <w:marTop w:val="0"/>
          <w:marBottom w:val="0"/>
          <w:divBdr>
            <w:top w:val="none" w:sz="0" w:space="0" w:color="auto"/>
            <w:left w:val="none" w:sz="0" w:space="0" w:color="auto"/>
            <w:bottom w:val="none" w:sz="0" w:space="0" w:color="auto"/>
            <w:right w:val="none" w:sz="0" w:space="0" w:color="auto"/>
          </w:divBdr>
        </w:div>
        <w:div w:id="1453549231">
          <w:marLeft w:val="360"/>
          <w:marRight w:val="0"/>
          <w:marTop w:val="0"/>
          <w:marBottom w:val="0"/>
          <w:divBdr>
            <w:top w:val="none" w:sz="0" w:space="0" w:color="auto"/>
            <w:left w:val="none" w:sz="0" w:space="0" w:color="auto"/>
            <w:bottom w:val="none" w:sz="0" w:space="0" w:color="auto"/>
            <w:right w:val="none" w:sz="0" w:space="0" w:color="auto"/>
          </w:divBdr>
        </w:div>
        <w:div w:id="284896432">
          <w:marLeft w:val="360"/>
          <w:marRight w:val="0"/>
          <w:marTop w:val="0"/>
          <w:marBottom w:val="0"/>
          <w:divBdr>
            <w:top w:val="none" w:sz="0" w:space="0" w:color="auto"/>
            <w:left w:val="none" w:sz="0" w:space="0" w:color="auto"/>
            <w:bottom w:val="none" w:sz="0" w:space="0" w:color="auto"/>
            <w:right w:val="none" w:sz="0" w:space="0" w:color="auto"/>
          </w:divBdr>
        </w:div>
        <w:div w:id="1891182703">
          <w:marLeft w:val="360"/>
          <w:marRight w:val="0"/>
          <w:marTop w:val="0"/>
          <w:marBottom w:val="0"/>
          <w:divBdr>
            <w:top w:val="none" w:sz="0" w:space="0" w:color="auto"/>
            <w:left w:val="none" w:sz="0" w:space="0" w:color="auto"/>
            <w:bottom w:val="none" w:sz="0" w:space="0" w:color="auto"/>
            <w:right w:val="none" w:sz="0" w:space="0" w:color="auto"/>
          </w:divBdr>
        </w:div>
      </w:divsChild>
    </w:div>
    <w:div w:id="1159268674">
      <w:bodyDiv w:val="1"/>
      <w:marLeft w:val="0"/>
      <w:marRight w:val="0"/>
      <w:marTop w:val="0"/>
      <w:marBottom w:val="0"/>
      <w:divBdr>
        <w:top w:val="none" w:sz="0" w:space="0" w:color="auto"/>
        <w:left w:val="none" w:sz="0" w:space="0" w:color="auto"/>
        <w:bottom w:val="none" w:sz="0" w:space="0" w:color="auto"/>
        <w:right w:val="none" w:sz="0" w:space="0" w:color="auto"/>
      </w:divBdr>
      <w:divsChild>
        <w:div w:id="1403913727">
          <w:marLeft w:val="360"/>
          <w:marRight w:val="0"/>
          <w:marTop w:val="0"/>
          <w:marBottom w:val="0"/>
          <w:divBdr>
            <w:top w:val="none" w:sz="0" w:space="0" w:color="auto"/>
            <w:left w:val="none" w:sz="0" w:space="0" w:color="auto"/>
            <w:bottom w:val="none" w:sz="0" w:space="0" w:color="auto"/>
            <w:right w:val="none" w:sz="0" w:space="0" w:color="auto"/>
          </w:divBdr>
        </w:div>
        <w:div w:id="1121876526">
          <w:marLeft w:val="360"/>
          <w:marRight w:val="0"/>
          <w:marTop w:val="0"/>
          <w:marBottom w:val="0"/>
          <w:divBdr>
            <w:top w:val="none" w:sz="0" w:space="0" w:color="auto"/>
            <w:left w:val="none" w:sz="0" w:space="0" w:color="auto"/>
            <w:bottom w:val="none" w:sz="0" w:space="0" w:color="auto"/>
            <w:right w:val="none" w:sz="0" w:space="0" w:color="auto"/>
          </w:divBdr>
        </w:div>
        <w:div w:id="1795712141">
          <w:marLeft w:val="360"/>
          <w:marRight w:val="0"/>
          <w:marTop w:val="0"/>
          <w:marBottom w:val="0"/>
          <w:divBdr>
            <w:top w:val="none" w:sz="0" w:space="0" w:color="auto"/>
            <w:left w:val="none" w:sz="0" w:space="0" w:color="auto"/>
            <w:bottom w:val="none" w:sz="0" w:space="0" w:color="auto"/>
            <w:right w:val="none" w:sz="0" w:space="0" w:color="auto"/>
          </w:divBdr>
        </w:div>
        <w:div w:id="1181705200">
          <w:marLeft w:val="360"/>
          <w:marRight w:val="0"/>
          <w:marTop w:val="0"/>
          <w:marBottom w:val="0"/>
          <w:divBdr>
            <w:top w:val="none" w:sz="0" w:space="0" w:color="auto"/>
            <w:left w:val="none" w:sz="0" w:space="0" w:color="auto"/>
            <w:bottom w:val="none" w:sz="0" w:space="0" w:color="auto"/>
            <w:right w:val="none" w:sz="0" w:space="0" w:color="auto"/>
          </w:divBdr>
        </w:div>
        <w:div w:id="525337642">
          <w:marLeft w:val="360"/>
          <w:marRight w:val="0"/>
          <w:marTop w:val="0"/>
          <w:marBottom w:val="0"/>
          <w:divBdr>
            <w:top w:val="none" w:sz="0" w:space="0" w:color="auto"/>
            <w:left w:val="none" w:sz="0" w:space="0" w:color="auto"/>
            <w:bottom w:val="none" w:sz="0" w:space="0" w:color="auto"/>
            <w:right w:val="none" w:sz="0" w:space="0" w:color="auto"/>
          </w:divBdr>
        </w:div>
        <w:div w:id="304235877">
          <w:marLeft w:val="360"/>
          <w:marRight w:val="0"/>
          <w:marTop w:val="0"/>
          <w:marBottom w:val="0"/>
          <w:divBdr>
            <w:top w:val="none" w:sz="0" w:space="0" w:color="auto"/>
            <w:left w:val="none" w:sz="0" w:space="0" w:color="auto"/>
            <w:bottom w:val="none" w:sz="0" w:space="0" w:color="auto"/>
            <w:right w:val="none" w:sz="0" w:space="0" w:color="auto"/>
          </w:divBdr>
        </w:div>
      </w:divsChild>
    </w:div>
    <w:div w:id="1173299280">
      <w:bodyDiv w:val="1"/>
      <w:marLeft w:val="0"/>
      <w:marRight w:val="0"/>
      <w:marTop w:val="0"/>
      <w:marBottom w:val="0"/>
      <w:divBdr>
        <w:top w:val="none" w:sz="0" w:space="0" w:color="auto"/>
        <w:left w:val="none" w:sz="0" w:space="0" w:color="auto"/>
        <w:bottom w:val="none" w:sz="0" w:space="0" w:color="auto"/>
        <w:right w:val="none" w:sz="0" w:space="0" w:color="auto"/>
      </w:divBdr>
      <w:divsChild>
        <w:div w:id="584457556">
          <w:marLeft w:val="-108"/>
          <w:marRight w:val="0"/>
          <w:marTop w:val="0"/>
          <w:marBottom w:val="0"/>
          <w:divBdr>
            <w:top w:val="none" w:sz="0" w:space="0" w:color="auto"/>
            <w:left w:val="none" w:sz="0" w:space="0" w:color="auto"/>
            <w:bottom w:val="none" w:sz="0" w:space="0" w:color="auto"/>
            <w:right w:val="none" w:sz="0" w:space="0" w:color="auto"/>
          </w:divBdr>
        </w:div>
        <w:div w:id="1885602367">
          <w:marLeft w:val="-108"/>
          <w:marRight w:val="0"/>
          <w:marTop w:val="0"/>
          <w:marBottom w:val="0"/>
          <w:divBdr>
            <w:top w:val="none" w:sz="0" w:space="0" w:color="auto"/>
            <w:left w:val="none" w:sz="0" w:space="0" w:color="auto"/>
            <w:bottom w:val="none" w:sz="0" w:space="0" w:color="auto"/>
            <w:right w:val="none" w:sz="0" w:space="0" w:color="auto"/>
          </w:divBdr>
        </w:div>
        <w:div w:id="821433412">
          <w:marLeft w:val="-10"/>
          <w:marRight w:val="0"/>
          <w:marTop w:val="0"/>
          <w:marBottom w:val="0"/>
          <w:divBdr>
            <w:top w:val="none" w:sz="0" w:space="0" w:color="auto"/>
            <w:left w:val="none" w:sz="0" w:space="0" w:color="auto"/>
            <w:bottom w:val="none" w:sz="0" w:space="0" w:color="auto"/>
            <w:right w:val="none" w:sz="0" w:space="0" w:color="auto"/>
          </w:divBdr>
        </w:div>
      </w:divsChild>
    </w:div>
    <w:div w:id="1195728873">
      <w:bodyDiv w:val="1"/>
      <w:marLeft w:val="0"/>
      <w:marRight w:val="0"/>
      <w:marTop w:val="0"/>
      <w:marBottom w:val="0"/>
      <w:divBdr>
        <w:top w:val="none" w:sz="0" w:space="0" w:color="auto"/>
        <w:left w:val="none" w:sz="0" w:space="0" w:color="auto"/>
        <w:bottom w:val="none" w:sz="0" w:space="0" w:color="auto"/>
        <w:right w:val="none" w:sz="0" w:space="0" w:color="auto"/>
      </w:divBdr>
      <w:divsChild>
        <w:div w:id="492378431">
          <w:marLeft w:val="-108"/>
          <w:marRight w:val="0"/>
          <w:marTop w:val="0"/>
          <w:marBottom w:val="0"/>
          <w:divBdr>
            <w:top w:val="none" w:sz="0" w:space="0" w:color="auto"/>
            <w:left w:val="none" w:sz="0" w:space="0" w:color="auto"/>
            <w:bottom w:val="none" w:sz="0" w:space="0" w:color="auto"/>
            <w:right w:val="none" w:sz="0" w:space="0" w:color="auto"/>
          </w:divBdr>
        </w:div>
        <w:div w:id="1848204407">
          <w:marLeft w:val="-108"/>
          <w:marRight w:val="0"/>
          <w:marTop w:val="0"/>
          <w:marBottom w:val="0"/>
          <w:divBdr>
            <w:top w:val="none" w:sz="0" w:space="0" w:color="auto"/>
            <w:left w:val="none" w:sz="0" w:space="0" w:color="auto"/>
            <w:bottom w:val="none" w:sz="0" w:space="0" w:color="auto"/>
            <w:right w:val="none" w:sz="0" w:space="0" w:color="auto"/>
          </w:divBdr>
        </w:div>
        <w:div w:id="1592665777">
          <w:marLeft w:val="-108"/>
          <w:marRight w:val="0"/>
          <w:marTop w:val="0"/>
          <w:marBottom w:val="0"/>
          <w:divBdr>
            <w:top w:val="none" w:sz="0" w:space="0" w:color="auto"/>
            <w:left w:val="none" w:sz="0" w:space="0" w:color="auto"/>
            <w:bottom w:val="none" w:sz="0" w:space="0" w:color="auto"/>
            <w:right w:val="none" w:sz="0" w:space="0" w:color="auto"/>
          </w:divBdr>
        </w:div>
        <w:div w:id="177085240">
          <w:marLeft w:val="-142"/>
          <w:marRight w:val="0"/>
          <w:marTop w:val="0"/>
          <w:marBottom w:val="0"/>
          <w:divBdr>
            <w:top w:val="none" w:sz="0" w:space="0" w:color="auto"/>
            <w:left w:val="none" w:sz="0" w:space="0" w:color="auto"/>
            <w:bottom w:val="none" w:sz="0" w:space="0" w:color="auto"/>
            <w:right w:val="none" w:sz="0" w:space="0" w:color="auto"/>
          </w:divBdr>
        </w:div>
        <w:div w:id="423956410">
          <w:marLeft w:val="-108"/>
          <w:marRight w:val="0"/>
          <w:marTop w:val="0"/>
          <w:marBottom w:val="0"/>
          <w:divBdr>
            <w:top w:val="none" w:sz="0" w:space="0" w:color="auto"/>
            <w:left w:val="none" w:sz="0" w:space="0" w:color="auto"/>
            <w:bottom w:val="none" w:sz="0" w:space="0" w:color="auto"/>
            <w:right w:val="none" w:sz="0" w:space="0" w:color="auto"/>
          </w:divBdr>
        </w:div>
        <w:div w:id="1399129851">
          <w:marLeft w:val="-108"/>
          <w:marRight w:val="0"/>
          <w:marTop w:val="0"/>
          <w:marBottom w:val="0"/>
          <w:divBdr>
            <w:top w:val="none" w:sz="0" w:space="0" w:color="auto"/>
            <w:left w:val="none" w:sz="0" w:space="0" w:color="auto"/>
            <w:bottom w:val="none" w:sz="0" w:space="0" w:color="auto"/>
            <w:right w:val="none" w:sz="0" w:space="0" w:color="auto"/>
          </w:divBdr>
        </w:div>
      </w:divsChild>
    </w:div>
    <w:div w:id="1328287826">
      <w:bodyDiv w:val="1"/>
      <w:marLeft w:val="0"/>
      <w:marRight w:val="0"/>
      <w:marTop w:val="0"/>
      <w:marBottom w:val="0"/>
      <w:divBdr>
        <w:top w:val="none" w:sz="0" w:space="0" w:color="auto"/>
        <w:left w:val="none" w:sz="0" w:space="0" w:color="auto"/>
        <w:bottom w:val="none" w:sz="0" w:space="0" w:color="auto"/>
        <w:right w:val="none" w:sz="0" w:space="0" w:color="auto"/>
      </w:divBdr>
      <w:divsChild>
        <w:div w:id="732583707">
          <w:marLeft w:val="-108"/>
          <w:marRight w:val="0"/>
          <w:marTop w:val="0"/>
          <w:marBottom w:val="0"/>
          <w:divBdr>
            <w:top w:val="none" w:sz="0" w:space="0" w:color="auto"/>
            <w:left w:val="none" w:sz="0" w:space="0" w:color="auto"/>
            <w:bottom w:val="none" w:sz="0" w:space="0" w:color="auto"/>
            <w:right w:val="none" w:sz="0" w:space="0" w:color="auto"/>
          </w:divBdr>
        </w:div>
        <w:div w:id="1583874133">
          <w:marLeft w:val="-108"/>
          <w:marRight w:val="0"/>
          <w:marTop w:val="0"/>
          <w:marBottom w:val="0"/>
          <w:divBdr>
            <w:top w:val="none" w:sz="0" w:space="0" w:color="auto"/>
            <w:left w:val="none" w:sz="0" w:space="0" w:color="auto"/>
            <w:bottom w:val="none" w:sz="0" w:space="0" w:color="auto"/>
            <w:right w:val="none" w:sz="0" w:space="0" w:color="auto"/>
          </w:divBdr>
        </w:div>
        <w:div w:id="1215583454">
          <w:marLeft w:val="-108"/>
          <w:marRight w:val="0"/>
          <w:marTop w:val="0"/>
          <w:marBottom w:val="0"/>
          <w:divBdr>
            <w:top w:val="none" w:sz="0" w:space="0" w:color="auto"/>
            <w:left w:val="none" w:sz="0" w:space="0" w:color="auto"/>
            <w:bottom w:val="none" w:sz="0" w:space="0" w:color="auto"/>
            <w:right w:val="none" w:sz="0" w:space="0" w:color="auto"/>
          </w:divBdr>
        </w:div>
        <w:div w:id="1171024481">
          <w:marLeft w:val="-142"/>
          <w:marRight w:val="0"/>
          <w:marTop w:val="0"/>
          <w:marBottom w:val="0"/>
          <w:divBdr>
            <w:top w:val="none" w:sz="0" w:space="0" w:color="auto"/>
            <w:left w:val="none" w:sz="0" w:space="0" w:color="auto"/>
            <w:bottom w:val="none" w:sz="0" w:space="0" w:color="auto"/>
            <w:right w:val="none" w:sz="0" w:space="0" w:color="auto"/>
          </w:divBdr>
        </w:div>
        <w:div w:id="93327019">
          <w:marLeft w:val="-108"/>
          <w:marRight w:val="0"/>
          <w:marTop w:val="0"/>
          <w:marBottom w:val="0"/>
          <w:divBdr>
            <w:top w:val="none" w:sz="0" w:space="0" w:color="auto"/>
            <w:left w:val="none" w:sz="0" w:space="0" w:color="auto"/>
            <w:bottom w:val="none" w:sz="0" w:space="0" w:color="auto"/>
            <w:right w:val="none" w:sz="0" w:space="0" w:color="auto"/>
          </w:divBdr>
        </w:div>
        <w:div w:id="1485125151">
          <w:marLeft w:val="-108"/>
          <w:marRight w:val="0"/>
          <w:marTop w:val="0"/>
          <w:marBottom w:val="0"/>
          <w:divBdr>
            <w:top w:val="none" w:sz="0" w:space="0" w:color="auto"/>
            <w:left w:val="none" w:sz="0" w:space="0" w:color="auto"/>
            <w:bottom w:val="none" w:sz="0" w:space="0" w:color="auto"/>
            <w:right w:val="none" w:sz="0" w:space="0" w:color="auto"/>
          </w:divBdr>
        </w:div>
      </w:divsChild>
    </w:div>
    <w:div w:id="1575359858">
      <w:bodyDiv w:val="1"/>
      <w:marLeft w:val="0"/>
      <w:marRight w:val="0"/>
      <w:marTop w:val="0"/>
      <w:marBottom w:val="0"/>
      <w:divBdr>
        <w:top w:val="none" w:sz="0" w:space="0" w:color="auto"/>
        <w:left w:val="none" w:sz="0" w:space="0" w:color="auto"/>
        <w:bottom w:val="none" w:sz="0" w:space="0" w:color="auto"/>
        <w:right w:val="none" w:sz="0" w:space="0" w:color="auto"/>
      </w:divBdr>
      <w:divsChild>
        <w:div w:id="649165714">
          <w:marLeft w:val="360"/>
          <w:marRight w:val="0"/>
          <w:marTop w:val="0"/>
          <w:marBottom w:val="0"/>
          <w:divBdr>
            <w:top w:val="none" w:sz="0" w:space="0" w:color="auto"/>
            <w:left w:val="none" w:sz="0" w:space="0" w:color="auto"/>
            <w:bottom w:val="none" w:sz="0" w:space="0" w:color="auto"/>
            <w:right w:val="none" w:sz="0" w:space="0" w:color="auto"/>
          </w:divBdr>
        </w:div>
        <w:div w:id="1954896800">
          <w:marLeft w:val="360"/>
          <w:marRight w:val="0"/>
          <w:marTop w:val="0"/>
          <w:marBottom w:val="0"/>
          <w:divBdr>
            <w:top w:val="none" w:sz="0" w:space="0" w:color="auto"/>
            <w:left w:val="none" w:sz="0" w:space="0" w:color="auto"/>
            <w:bottom w:val="none" w:sz="0" w:space="0" w:color="auto"/>
            <w:right w:val="none" w:sz="0" w:space="0" w:color="auto"/>
          </w:divBdr>
        </w:div>
        <w:div w:id="948927184">
          <w:marLeft w:val="360"/>
          <w:marRight w:val="0"/>
          <w:marTop w:val="0"/>
          <w:marBottom w:val="0"/>
          <w:divBdr>
            <w:top w:val="none" w:sz="0" w:space="0" w:color="auto"/>
            <w:left w:val="none" w:sz="0" w:space="0" w:color="auto"/>
            <w:bottom w:val="none" w:sz="0" w:space="0" w:color="auto"/>
            <w:right w:val="none" w:sz="0" w:space="0" w:color="auto"/>
          </w:divBdr>
        </w:div>
        <w:div w:id="856849436">
          <w:marLeft w:val="360"/>
          <w:marRight w:val="0"/>
          <w:marTop w:val="0"/>
          <w:marBottom w:val="0"/>
          <w:divBdr>
            <w:top w:val="none" w:sz="0" w:space="0" w:color="auto"/>
            <w:left w:val="none" w:sz="0" w:space="0" w:color="auto"/>
            <w:bottom w:val="none" w:sz="0" w:space="0" w:color="auto"/>
            <w:right w:val="none" w:sz="0" w:space="0" w:color="auto"/>
          </w:divBdr>
        </w:div>
      </w:divsChild>
    </w:div>
    <w:div w:id="1761179253">
      <w:bodyDiv w:val="1"/>
      <w:marLeft w:val="0"/>
      <w:marRight w:val="0"/>
      <w:marTop w:val="0"/>
      <w:marBottom w:val="0"/>
      <w:divBdr>
        <w:top w:val="none" w:sz="0" w:space="0" w:color="auto"/>
        <w:left w:val="none" w:sz="0" w:space="0" w:color="auto"/>
        <w:bottom w:val="none" w:sz="0" w:space="0" w:color="auto"/>
        <w:right w:val="none" w:sz="0" w:space="0" w:color="auto"/>
      </w:divBdr>
      <w:divsChild>
        <w:div w:id="1122920895">
          <w:marLeft w:val="360"/>
          <w:marRight w:val="0"/>
          <w:marTop w:val="0"/>
          <w:marBottom w:val="0"/>
          <w:divBdr>
            <w:top w:val="none" w:sz="0" w:space="0" w:color="auto"/>
            <w:left w:val="none" w:sz="0" w:space="0" w:color="auto"/>
            <w:bottom w:val="none" w:sz="0" w:space="0" w:color="auto"/>
            <w:right w:val="none" w:sz="0" w:space="0" w:color="auto"/>
          </w:divBdr>
        </w:div>
        <w:div w:id="1701665594">
          <w:marLeft w:val="360"/>
          <w:marRight w:val="0"/>
          <w:marTop w:val="0"/>
          <w:marBottom w:val="0"/>
          <w:divBdr>
            <w:top w:val="none" w:sz="0" w:space="0" w:color="auto"/>
            <w:left w:val="none" w:sz="0" w:space="0" w:color="auto"/>
            <w:bottom w:val="none" w:sz="0" w:space="0" w:color="auto"/>
            <w:right w:val="none" w:sz="0" w:space="0" w:color="auto"/>
          </w:divBdr>
        </w:div>
        <w:div w:id="1696349714">
          <w:marLeft w:val="360"/>
          <w:marRight w:val="0"/>
          <w:marTop w:val="0"/>
          <w:marBottom w:val="0"/>
          <w:divBdr>
            <w:top w:val="none" w:sz="0" w:space="0" w:color="auto"/>
            <w:left w:val="none" w:sz="0" w:space="0" w:color="auto"/>
            <w:bottom w:val="none" w:sz="0" w:space="0" w:color="auto"/>
            <w:right w:val="none" w:sz="0" w:space="0" w:color="auto"/>
          </w:divBdr>
        </w:div>
        <w:div w:id="577639918">
          <w:marLeft w:val="360"/>
          <w:marRight w:val="0"/>
          <w:marTop w:val="0"/>
          <w:marBottom w:val="0"/>
          <w:divBdr>
            <w:top w:val="none" w:sz="0" w:space="0" w:color="auto"/>
            <w:left w:val="none" w:sz="0" w:space="0" w:color="auto"/>
            <w:bottom w:val="none" w:sz="0" w:space="0" w:color="auto"/>
            <w:right w:val="none" w:sz="0" w:space="0" w:color="auto"/>
          </w:divBdr>
        </w:div>
      </w:divsChild>
    </w:div>
    <w:div w:id="1879967643">
      <w:bodyDiv w:val="1"/>
      <w:marLeft w:val="0"/>
      <w:marRight w:val="0"/>
      <w:marTop w:val="0"/>
      <w:marBottom w:val="0"/>
      <w:divBdr>
        <w:top w:val="none" w:sz="0" w:space="0" w:color="auto"/>
        <w:left w:val="none" w:sz="0" w:space="0" w:color="auto"/>
        <w:bottom w:val="none" w:sz="0" w:space="0" w:color="auto"/>
        <w:right w:val="none" w:sz="0" w:space="0" w:color="auto"/>
      </w:divBdr>
      <w:divsChild>
        <w:div w:id="1210069933">
          <w:marLeft w:val="-108"/>
          <w:marRight w:val="0"/>
          <w:marTop w:val="0"/>
          <w:marBottom w:val="0"/>
          <w:divBdr>
            <w:top w:val="none" w:sz="0" w:space="0" w:color="auto"/>
            <w:left w:val="none" w:sz="0" w:space="0" w:color="auto"/>
            <w:bottom w:val="none" w:sz="0" w:space="0" w:color="auto"/>
            <w:right w:val="none" w:sz="0" w:space="0" w:color="auto"/>
          </w:divBdr>
        </w:div>
        <w:div w:id="1853646524">
          <w:marLeft w:val="-108"/>
          <w:marRight w:val="0"/>
          <w:marTop w:val="0"/>
          <w:marBottom w:val="0"/>
          <w:divBdr>
            <w:top w:val="none" w:sz="0" w:space="0" w:color="auto"/>
            <w:left w:val="none" w:sz="0" w:space="0" w:color="auto"/>
            <w:bottom w:val="none" w:sz="0" w:space="0" w:color="auto"/>
            <w:right w:val="none" w:sz="0" w:space="0" w:color="auto"/>
          </w:divBdr>
        </w:div>
        <w:div w:id="93676775">
          <w:marLeft w:val="-108"/>
          <w:marRight w:val="0"/>
          <w:marTop w:val="0"/>
          <w:marBottom w:val="0"/>
          <w:divBdr>
            <w:top w:val="none" w:sz="0" w:space="0" w:color="auto"/>
            <w:left w:val="none" w:sz="0" w:space="0" w:color="auto"/>
            <w:bottom w:val="none" w:sz="0" w:space="0" w:color="auto"/>
            <w:right w:val="none" w:sz="0" w:space="0" w:color="auto"/>
          </w:divBdr>
        </w:div>
        <w:div w:id="1554658265">
          <w:marLeft w:val="-142"/>
          <w:marRight w:val="0"/>
          <w:marTop w:val="0"/>
          <w:marBottom w:val="0"/>
          <w:divBdr>
            <w:top w:val="none" w:sz="0" w:space="0" w:color="auto"/>
            <w:left w:val="none" w:sz="0" w:space="0" w:color="auto"/>
            <w:bottom w:val="none" w:sz="0" w:space="0" w:color="auto"/>
            <w:right w:val="none" w:sz="0" w:space="0" w:color="auto"/>
          </w:divBdr>
        </w:div>
        <w:div w:id="940337003">
          <w:marLeft w:val="-108"/>
          <w:marRight w:val="0"/>
          <w:marTop w:val="0"/>
          <w:marBottom w:val="0"/>
          <w:divBdr>
            <w:top w:val="none" w:sz="0" w:space="0" w:color="auto"/>
            <w:left w:val="none" w:sz="0" w:space="0" w:color="auto"/>
            <w:bottom w:val="none" w:sz="0" w:space="0" w:color="auto"/>
            <w:right w:val="none" w:sz="0" w:space="0" w:color="auto"/>
          </w:divBdr>
        </w:div>
        <w:div w:id="98179410">
          <w:marLeft w:val="-108"/>
          <w:marRight w:val="0"/>
          <w:marTop w:val="0"/>
          <w:marBottom w:val="0"/>
          <w:divBdr>
            <w:top w:val="none" w:sz="0" w:space="0" w:color="auto"/>
            <w:left w:val="none" w:sz="0" w:space="0" w:color="auto"/>
            <w:bottom w:val="none" w:sz="0" w:space="0" w:color="auto"/>
            <w:right w:val="none" w:sz="0" w:space="0" w:color="auto"/>
          </w:divBdr>
        </w:div>
      </w:divsChild>
    </w:div>
    <w:div w:id="1930309604">
      <w:bodyDiv w:val="1"/>
      <w:marLeft w:val="0"/>
      <w:marRight w:val="0"/>
      <w:marTop w:val="0"/>
      <w:marBottom w:val="0"/>
      <w:divBdr>
        <w:top w:val="none" w:sz="0" w:space="0" w:color="auto"/>
        <w:left w:val="none" w:sz="0" w:space="0" w:color="auto"/>
        <w:bottom w:val="none" w:sz="0" w:space="0" w:color="auto"/>
        <w:right w:val="none" w:sz="0" w:space="0" w:color="auto"/>
      </w:divBdr>
      <w:divsChild>
        <w:div w:id="1106972045">
          <w:marLeft w:val="360"/>
          <w:marRight w:val="0"/>
          <w:marTop w:val="0"/>
          <w:marBottom w:val="0"/>
          <w:divBdr>
            <w:top w:val="none" w:sz="0" w:space="0" w:color="auto"/>
            <w:left w:val="none" w:sz="0" w:space="0" w:color="auto"/>
            <w:bottom w:val="none" w:sz="0" w:space="0" w:color="auto"/>
            <w:right w:val="none" w:sz="0" w:space="0" w:color="auto"/>
          </w:divBdr>
        </w:div>
        <w:div w:id="556626659">
          <w:marLeft w:val="360"/>
          <w:marRight w:val="0"/>
          <w:marTop w:val="0"/>
          <w:marBottom w:val="0"/>
          <w:divBdr>
            <w:top w:val="none" w:sz="0" w:space="0" w:color="auto"/>
            <w:left w:val="none" w:sz="0" w:space="0" w:color="auto"/>
            <w:bottom w:val="none" w:sz="0" w:space="0" w:color="auto"/>
            <w:right w:val="none" w:sz="0" w:space="0" w:color="auto"/>
          </w:divBdr>
        </w:div>
        <w:div w:id="1284728416">
          <w:marLeft w:val="360"/>
          <w:marRight w:val="0"/>
          <w:marTop w:val="0"/>
          <w:marBottom w:val="0"/>
          <w:divBdr>
            <w:top w:val="none" w:sz="0" w:space="0" w:color="auto"/>
            <w:left w:val="none" w:sz="0" w:space="0" w:color="auto"/>
            <w:bottom w:val="none" w:sz="0" w:space="0" w:color="auto"/>
            <w:right w:val="none" w:sz="0" w:space="0" w:color="auto"/>
          </w:divBdr>
        </w:div>
        <w:div w:id="682128501">
          <w:marLeft w:val="360"/>
          <w:marRight w:val="0"/>
          <w:marTop w:val="0"/>
          <w:marBottom w:val="0"/>
          <w:divBdr>
            <w:top w:val="none" w:sz="0" w:space="0" w:color="auto"/>
            <w:left w:val="none" w:sz="0" w:space="0" w:color="auto"/>
            <w:bottom w:val="none" w:sz="0" w:space="0" w:color="auto"/>
            <w:right w:val="none" w:sz="0" w:space="0" w:color="auto"/>
          </w:divBdr>
        </w:div>
        <w:div w:id="537820075">
          <w:marLeft w:val="360"/>
          <w:marRight w:val="0"/>
          <w:marTop w:val="0"/>
          <w:marBottom w:val="0"/>
          <w:divBdr>
            <w:top w:val="none" w:sz="0" w:space="0" w:color="auto"/>
            <w:left w:val="none" w:sz="0" w:space="0" w:color="auto"/>
            <w:bottom w:val="none" w:sz="0" w:space="0" w:color="auto"/>
            <w:right w:val="none" w:sz="0" w:space="0" w:color="auto"/>
          </w:divBdr>
        </w:div>
        <w:div w:id="305933254">
          <w:marLeft w:val="36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pmis.dost.gov.p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ACAA-8790-4762-93D6-2E893DCCE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3216</Words>
  <Characters>18333</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Anthony Dale Chua</cp:lastModifiedBy>
  <cp:revision>2</cp:revision>
  <cp:lastPrinted>2025-11-05T03:51:00Z</cp:lastPrinted>
  <dcterms:created xsi:type="dcterms:W3CDTF">2026-09-16T03:04:00Z</dcterms:created>
  <dcterms:modified xsi:type="dcterms:W3CDTF">2026-09-16T03:04:00Z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1033-11.2.0.10265</vt:lpwstr>
  </property>
  <property fmtid="{D5CDD505-2E9C-101B-9397-08002B2CF9AE}" pid="3" name="ICV">
    <vt:lpwstr>92630C35252D4A8D8ABC12AFF974B8C7</vt:lpwstr>
  </property>
</Properties>
</file>